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B3A" w:rsidRPr="00BB1B65" w:rsidRDefault="00A21B3A" w:rsidP="00A87544">
      <w:pPr>
        <w:jc w:val="center"/>
        <w:rPr>
          <w:sz w:val="28"/>
          <w:szCs w:val="28"/>
        </w:rPr>
      </w:pPr>
      <w:r w:rsidRPr="00BB1B65">
        <w:rPr>
          <w:sz w:val="28"/>
          <w:szCs w:val="28"/>
        </w:rPr>
        <w:t>МИНОБРНАУКИ РОССИИ</w:t>
      </w:r>
    </w:p>
    <w:p w:rsidR="00A21B3A" w:rsidRPr="00BB1B65" w:rsidRDefault="00A21B3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21B3A" w:rsidRPr="00BB1B65" w:rsidRDefault="00A21B3A" w:rsidP="00A87544">
      <w:pPr>
        <w:jc w:val="center"/>
        <w:rPr>
          <w:b/>
          <w:sz w:val="28"/>
          <w:szCs w:val="28"/>
        </w:rPr>
      </w:pPr>
      <w:r w:rsidRPr="00BB1B65">
        <w:rPr>
          <w:b/>
          <w:sz w:val="28"/>
          <w:szCs w:val="28"/>
        </w:rPr>
        <w:t>«Гжельский государственный университет»</w:t>
      </w:r>
    </w:p>
    <w:p w:rsidR="00A21B3A" w:rsidRPr="00BB1B65" w:rsidRDefault="00A21B3A" w:rsidP="00A87544">
      <w:pPr>
        <w:jc w:val="center"/>
        <w:rPr>
          <w:sz w:val="28"/>
          <w:szCs w:val="28"/>
        </w:rPr>
      </w:pPr>
      <w:r w:rsidRPr="00BB1B65">
        <w:rPr>
          <w:sz w:val="28"/>
          <w:szCs w:val="28"/>
        </w:rPr>
        <w:t>(ГГУ)</w:t>
      </w:r>
    </w:p>
    <w:p w:rsidR="00A21B3A" w:rsidRPr="00BB1B65" w:rsidRDefault="00A21B3A" w:rsidP="00A87544">
      <w:pPr>
        <w:rPr>
          <w:sz w:val="28"/>
          <w:szCs w:val="28"/>
        </w:rPr>
      </w:pPr>
    </w:p>
    <w:p w:rsidR="00A21B3A" w:rsidRPr="00BB1B65" w:rsidRDefault="00A21B3A" w:rsidP="00A87544">
      <w:pPr>
        <w:pStyle w:val="Style15"/>
        <w:tabs>
          <w:tab w:val="left" w:leader="underscore" w:pos="9760"/>
        </w:tabs>
        <w:spacing w:line="360" w:lineRule="auto"/>
        <w:rPr>
          <w:rStyle w:val="FontStyle53"/>
          <w:bCs/>
          <w:sz w:val="28"/>
          <w:szCs w:val="28"/>
        </w:rPr>
      </w:pPr>
    </w:p>
    <w:p w:rsidR="00A21B3A" w:rsidRPr="00BB1B65" w:rsidRDefault="00A21B3A" w:rsidP="00A87544">
      <w:pPr>
        <w:pStyle w:val="Style15"/>
        <w:tabs>
          <w:tab w:val="left" w:leader="underscore" w:pos="9760"/>
        </w:tabs>
        <w:spacing w:line="360" w:lineRule="auto"/>
        <w:rPr>
          <w:rStyle w:val="FontStyle53"/>
          <w:bCs/>
          <w:sz w:val="28"/>
          <w:szCs w:val="28"/>
        </w:rPr>
      </w:pPr>
    </w:p>
    <w:p w:rsidR="00A21B3A" w:rsidRPr="00BB1B65" w:rsidRDefault="00A21B3A" w:rsidP="00A87544">
      <w:pPr>
        <w:pStyle w:val="Style15"/>
        <w:tabs>
          <w:tab w:val="left" w:leader="underscore" w:pos="9760"/>
        </w:tabs>
        <w:spacing w:line="360" w:lineRule="auto"/>
        <w:rPr>
          <w:rStyle w:val="FontStyle53"/>
          <w:bCs/>
          <w:sz w:val="28"/>
          <w:szCs w:val="28"/>
        </w:rPr>
      </w:pPr>
    </w:p>
    <w:p w:rsidR="00A21B3A" w:rsidRPr="00BB1B65" w:rsidRDefault="00A21B3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A21B3A" w:rsidRPr="00BB1B65" w:rsidRDefault="00A21B3A" w:rsidP="00A87544">
      <w:pPr>
        <w:tabs>
          <w:tab w:val="left" w:pos="680"/>
          <w:tab w:val="left" w:pos="851"/>
          <w:tab w:val="left" w:pos="6240"/>
        </w:tabs>
        <w:rPr>
          <w:noProof/>
          <w:sz w:val="28"/>
          <w:szCs w:val="28"/>
        </w:rPr>
      </w:pPr>
    </w:p>
    <w:p w:rsidR="00A21B3A" w:rsidRPr="00BB1B65" w:rsidRDefault="00A21B3A" w:rsidP="00A87544">
      <w:pPr>
        <w:tabs>
          <w:tab w:val="left" w:pos="680"/>
          <w:tab w:val="left" w:pos="851"/>
          <w:tab w:val="left" w:pos="6240"/>
        </w:tabs>
        <w:rPr>
          <w:noProof/>
          <w:sz w:val="28"/>
          <w:szCs w:val="28"/>
        </w:rPr>
      </w:pPr>
    </w:p>
    <w:p w:rsidR="00A21B3A" w:rsidRPr="00BB1B65" w:rsidRDefault="00A21B3A" w:rsidP="00A87544">
      <w:pPr>
        <w:tabs>
          <w:tab w:val="left" w:pos="680"/>
          <w:tab w:val="left" w:pos="851"/>
          <w:tab w:val="left" w:pos="6240"/>
        </w:tabs>
        <w:rPr>
          <w:sz w:val="28"/>
          <w:szCs w:val="28"/>
        </w:rPr>
      </w:pPr>
    </w:p>
    <w:p w:rsidR="00A21B3A" w:rsidRPr="00BB1B65" w:rsidRDefault="00A21B3A" w:rsidP="00A87544">
      <w:pPr>
        <w:pStyle w:val="Style11"/>
        <w:widowControl/>
        <w:rPr>
          <w:bCs/>
          <w:sz w:val="28"/>
          <w:szCs w:val="28"/>
          <w:u w:val="single"/>
        </w:rPr>
      </w:pPr>
      <w:r w:rsidRPr="00BB1B65">
        <w:rPr>
          <w:bCs/>
          <w:sz w:val="28"/>
          <w:szCs w:val="28"/>
          <w:u w:val="single"/>
        </w:rPr>
        <w:t>Рабочая программа дисциплины</w:t>
      </w:r>
    </w:p>
    <w:p w:rsidR="00A21B3A" w:rsidRPr="00BB1B65" w:rsidRDefault="00A21B3A" w:rsidP="00A87544">
      <w:pPr>
        <w:tabs>
          <w:tab w:val="left" w:pos="680"/>
          <w:tab w:val="left" w:pos="851"/>
        </w:tabs>
        <w:jc w:val="center"/>
        <w:rPr>
          <w:sz w:val="28"/>
          <w:szCs w:val="28"/>
        </w:rPr>
      </w:pPr>
    </w:p>
    <w:p w:rsidR="00A21B3A" w:rsidRPr="00BB1B65" w:rsidRDefault="00A21B3A" w:rsidP="00A87544">
      <w:pPr>
        <w:tabs>
          <w:tab w:val="left" w:pos="680"/>
          <w:tab w:val="left" w:pos="851"/>
        </w:tabs>
        <w:jc w:val="center"/>
        <w:rPr>
          <w:b/>
          <w:sz w:val="28"/>
          <w:szCs w:val="28"/>
        </w:rPr>
      </w:pPr>
      <w:r>
        <w:rPr>
          <w:b/>
          <w:sz w:val="28"/>
          <w:szCs w:val="28"/>
        </w:rPr>
        <w:t>Пропедевтика</w:t>
      </w:r>
    </w:p>
    <w:p w:rsidR="00A21B3A" w:rsidRDefault="00A21B3A" w:rsidP="00057CBB">
      <w:pPr>
        <w:pStyle w:val="Style12"/>
        <w:spacing w:line="240" w:lineRule="auto"/>
        <w:rPr>
          <w:rStyle w:val="FontStyle60"/>
          <w:sz w:val="28"/>
          <w:szCs w:val="28"/>
          <w:vertAlign w:val="superscript"/>
        </w:rPr>
      </w:pPr>
    </w:p>
    <w:p w:rsidR="00A21B3A" w:rsidRPr="00BB1B65" w:rsidRDefault="00A21B3A" w:rsidP="00057CBB">
      <w:pPr>
        <w:pStyle w:val="Style12"/>
        <w:spacing w:line="240" w:lineRule="auto"/>
        <w:rPr>
          <w:rStyle w:val="FontStyle60"/>
          <w:sz w:val="28"/>
          <w:szCs w:val="28"/>
          <w:vertAlign w:val="superscript"/>
        </w:rPr>
      </w:pPr>
    </w:p>
    <w:p w:rsidR="00A21B3A" w:rsidRPr="00BB1B65" w:rsidRDefault="00A21B3A" w:rsidP="003D7A84">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21B3A" w:rsidRPr="00BB1B65">
        <w:trPr>
          <w:trHeight w:val="409"/>
        </w:trPr>
        <w:tc>
          <w:tcPr>
            <w:tcW w:w="3646" w:type="dxa"/>
          </w:tcPr>
          <w:p w:rsidR="00A21B3A" w:rsidRPr="00BB1B65" w:rsidRDefault="00A21B3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21B3A" w:rsidRPr="00ED6259" w:rsidRDefault="00A21B3A" w:rsidP="00E03416">
            <w:pPr>
              <w:rPr>
                <w:rStyle w:val="FontStyle53"/>
                <w:b w:val="0"/>
                <w:color w:val="000000"/>
                <w:sz w:val="28"/>
                <w:szCs w:val="28"/>
                <w:lang w:val="en-US"/>
              </w:rPr>
            </w:pPr>
            <w:r>
              <w:rPr>
                <w:rStyle w:val="FontStyle53"/>
                <w:b w:val="0"/>
                <w:color w:val="000000"/>
                <w:sz w:val="28"/>
                <w:szCs w:val="28"/>
              </w:rPr>
              <w:t>54.03.01 Дизайн</w:t>
            </w:r>
          </w:p>
        </w:tc>
      </w:tr>
      <w:tr w:rsidR="00A21B3A" w:rsidRPr="00BB1B65">
        <w:trPr>
          <w:trHeight w:val="402"/>
        </w:trPr>
        <w:tc>
          <w:tcPr>
            <w:tcW w:w="3646" w:type="dxa"/>
          </w:tcPr>
          <w:p w:rsidR="00A21B3A" w:rsidRPr="00BB1B65" w:rsidRDefault="00A21B3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21B3A" w:rsidRPr="00BB1B65" w:rsidRDefault="00A21B3A" w:rsidP="00A87544">
            <w:pPr>
              <w:jc w:val="both"/>
              <w:rPr>
                <w:rStyle w:val="FontStyle53"/>
                <w:b w:val="0"/>
                <w:sz w:val="28"/>
                <w:szCs w:val="28"/>
              </w:rPr>
            </w:pPr>
            <w:r>
              <w:rPr>
                <w:rStyle w:val="FontStyle53"/>
                <w:b w:val="0"/>
                <w:sz w:val="28"/>
                <w:szCs w:val="28"/>
              </w:rPr>
              <w:t>Дизайн среды</w:t>
            </w:r>
          </w:p>
        </w:tc>
      </w:tr>
      <w:tr w:rsidR="00A21B3A" w:rsidRPr="00BB1B65">
        <w:tc>
          <w:tcPr>
            <w:tcW w:w="3646" w:type="dxa"/>
          </w:tcPr>
          <w:p w:rsidR="00A21B3A" w:rsidRPr="00BB1B65" w:rsidRDefault="00A21B3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21B3A" w:rsidRPr="00BB1B65" w:rsidRDefault="00A21B3A" w:rsidP="00A87544">
            <w:pPr>
              <w:pStyle w:val="Style15"/>
              <w:tabs>
                <w:tab w:val="left" w:leader="underscore" w:pos="9768"/>
              </w:tabs>
              <w:jc w:val="center"/>
              <w:rPr>
                <w:rStyle w:val="FontStyle53"/>
                <w:b w:val="0"/>
                <w:bCs/>
                <w:sz w:val="28"/>
                <w:szCs w:val="28"/>
              </w:rPr>
            </w:pPr>
          </w:p>
        </w:tc>
      </w:tr>
      <w:tr w:rsidR="00A21B3A" w:rsidRPr="00BB1B65">
        <w:tc>
          <w:tcPr>
            <w:tcW w:w="3646" w:type="dxa"/>
          </w:tcPr>
          <w:p w:rsidR="00A21B3A" w:rsidRPr="00BB1B65" w:rsidRDefault="00A21B3A" w:rsidP="00A87544">
            <w:pPr>
              <w:pStyle w:val="Style15"/>
              <w:tabs>
                <w:tab w:val="left" w:leader="underscore" w:pos="9768"/>
              </w:tabs>
              <w:jc w:val="left"/>
              <w:rPr>
                <w:rStyle w:val="FontStyle53"/>
                <w:b w:val="0"/>
                <w:bCs/>
                <w:i/>
                <w:sz w:val="28"/>
                <w:szCs w:val="28"/>
              </w:rPr>
            </w:pPr>
          </w:p>
          <w:p w:rsidR="00A21B3A" w:rsidRPr="00BB1B65" w:rsidRDefault="00A21B3A" w:rsidP="00A87544">
            <w:pPr>
              <w:pStyle w:val="Style15"/>
              <w:tabs>
                <w:tab w:val="left" w:leader="underscore" w:pos="9768"/>
              </w:tabs>
              <w:jc w:val="left"/>
              <w:rPr>
                <w:rStyle w:val="FontStyle53"/>
                <w:b w:val="0"/>
                <w:bCs/>
                <w:i/>
                <w:sz w:val="28"/>
                <w:szCs w:val="28"/>
              </w:rPr>
            </w:pPr>
          </w:p>
          <w:p w:rsidR="00A21B3A" w:rsidRPr="00BB1B65" w:rsidRDefault="00A21B3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21B3A" w:rsidRPr="00BB1B65" w:rsidRDefault="00A21B3A" w:rsidP="00A87544">
            <w:pPr>
              <w:pStyle w:val="Style15"/>
              <w:tabs>
                <w:tab w:val="left" w:leader="underscore" w:pos="9768"/>
              </w:tabs>
              <w:rPr>
                <w:rStyle w:val="FontStyle53"/>
                <w:b w:val="0"/>
                <w:bCs/>
                <w:sz w:val="28"/>
                <w:szCs w:val="28"/>
              </w:rPr>
            </w:pPr>
          </w:p>
          <w:p w:rsidR="00A21B3A" w:rsidRPr="00BB1B65" w:rsidRDefault="00A21B3A" w:rsidP="00A87544">
            <w:pPr>
              <w:pStyle w:val="Style15"/>
              <w:tabs>
                <w:tab w:val="left" w:leader="underscore" w:pos="9768"/>
              </w:tabs>
              <w:rPr>
                <w:rStyle w:val="FontStyle53"/>
                <w:b w:val="0"/>
                <w:bCs/>
                <w:sz w:val="28"/>
                <w:szCs w:val="28"/>
              </w:rPr>
            </w:pPr>
          </w:p>
          <w:p w:rsidR="00A21B3A" w:rsidRPr="00BB1B65" w:rsidRDefault="00A21B3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Pr="00BB1B65" w:rsidRDefault="00A21B3A" w:rsidP="003D7A8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Pr="00BB1B65" w:rsidRDefault="00A21B3A" w:rsidP="00A87544">
      <w:pPr>
        <w:pStyle w:val="Style15"/>
        <w:tabs>
          <w:tab w:val="left" w:leader="underscore" w:pos="9768"/>
        </w:tabs>
        <w:rPr>
          <w:rStyle w:val="FontStyle53"/>
          <w:bCs/>
          <w:sz w:val="28"/>
          <w:szCs w:val="28"/>
        </w:rPr>
      </w:pPr>
    </w:p>
    <w:p w:rsidR="00A21B3A" w:rsidRPr="00BB1B65" w:rsidRDefault="00A21B3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A21B3A" w:rsidRDefault="00581BD2" w:rsidP="004C3FD7">
      <w:pPr>
        <w:tabs>
          <w:tab w:val="left" w:pos="680"/>
          <w:tab w:val="left" w:pos="851"/>
        </w:tabs>
        <w:jc w:val="center"/>
      </w:pPr>
      <w:r>
        <w:t>2023</w:t>
      </w:r>
      <w:bookmarkStart w:id="0" w:name="_GoBack"/>
      <w:bookmarkEnd w:id="0"/>
    </w:p>
    <w:p w:rsidR="00A21B3A" w:rsidRDefault="00A21B3A" w:rsidP="00BE57FE">
      <w:pPr>
        <w:tabs>
          <w:tab w:val="left" w:pos="680"/>
          <w:tab w:val="left" w:pos="851"/>
        </w:tabs>
        <w:ind w:firstLine="709"/>
        <w:jc w:val="both"/>
      </w:pPr>
      <w:r w:rsidRPr="00DC11F5">
        <w:lastRenderedPageBreak/>
        <w:t>Рабочая программа дисциплины «</w:t>
      </w:r>
      <w:r>
        <w:t>Пропедевтика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A21B3A" w:rsidRDefault="00A21B3A" w:rsidP="004D3643">
      <w:pPr>
        <w:ind w:firstLine="709"/>
        <w:jc w:val="both"/>
      </w:pPr>
      <w:r w:rsidRPr="00DC11F5">
        <w:t>Дисциплина относится к</w:t>
      </w:r>
      <w:r>
        <w:t xml:space="preserve"> обязательной </w:t>
      </w:r>
      <w:r w:rsidRPr="00DC11F5">
        <w:t>части Блока 1 «</w:t>
      </w:r>
      <w:r>
        <w:t>Часть, формируемая участниками образовательных отношений».</w:t>
      </w:r>
    </w:p>
    <w:p w:rsidR="00A21B3A" w:rsidRPr="00E765B9" w:rsidRDefault="00A21B3A" w:rsidP="00ED6259">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765B9">
        <w:t xml:space="preserve">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21B3A" w:rsidRPr="00E765B9" w:rsidRDefault="00A21B3A" w:rsidP="00ED625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1B3A" w:rsidRPr="00ED6259" w:rsidRDefault="00A21B3A" w:rsidP="003D7A84">
      <w:pPr>
        <w:jc w:val="both"/>
      </w:pPr>
    </w:p>
    <w:p w:rsidR="00A21B3A" w:rsidRPr="00DC11F5" w:rsidRDefault="00A21B3A" w:rsidP="003D7A84">
      <w:pPr>
        <w:jc w:val="both"/>
      </w:pPr>
    </w:p>
    <w:p w:rsidR="00A21B3A" w:rsidRPr="00DC11F5" w:rsidRDefault="00A21B3A" w:rsidP="003D7A84">
      <w:pPr>
        <w:jc w:val="both"/>
      </w:pPr>
    </w:p>
    <w:p w:rsidR="00A21B3A" w:rsidRPr="00DC11F5" w:rsidRDefault="00A21B3A" w:rsidP="00A87544">
      <w:pPr>
        <w:jc w:val="both"/>
      </w:pPr>
    </w:p>
    <w:p w:rsidR="00A21B3A" w:rsidRPr="00DC11F5" w:rsidRDefault="00A21B3A" w:rsidP="00A87544"/>
    <w:p w:rsidR="00A21B3A" w:rsidRPr="00DC11F5" w:rsidRDefault="00A21B3A" w:rsidP="00A87544"/>
    <w:p w:rsidR="00A21B3A" w:rsidRDefault="00A21B3A" w:rsidP="003D7A84">
      <w:pPr>
        <w:autoSpaceDE w:val="0"/>
        <w:autoSpaceDN w:val="0"/>
        <w:adjustRightInd w:val="0"/>
        <w:jc w:val="both"/>
      </w:pPr>
    </w:p>
    <w:p w:rsidR="00A21B3A" w:rsidRPr="00DC11F5" w:rsidRDefault="00A21B3A" w:rsidP="003D7A84">
      <w:pPr>
        <w:autoSpaceDE w:val="0"/>
        <w:autoSpaceDN w:val="0"/>
        <w:adjustRightInd w:val="0"/>
        <w:jc w:val="both"/>
      </w:pPr>
    </w:p>
    <w:p w:rsidR="00A21B3A" w:rsidRPr="00DC11F5" w:rsidRDefault="00A21B3A" w:rsidP="00D00133">
      <w:pPr>
        <w:autoSpaceDE w:val="0"/>
        <w:autoSpaceDN w:val="0"/>
        <w:adjustRightInd w:val="0"/>
        <w:jc w:val="both"/>
      </w:pPr>
    </w:p>
    <w:p w:rsidR="00A21B3A" w:rsidRPr="00DC11F5"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Default="00A21B3A" w:rsidP="004C39BC">
      <w:pPr>
        <w:numPr>
          <w:ilvl w:val="0"/>
          <w:numId w:val="30"/>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21B3A" w:rsidRPr="003663AF" w:rsidRDefault="00A21B3A" w:rsidP="003663AF">
      <w:pPr>
        <w:pStyle w:val="a3"/>
        <w:tabs>
          <w:tab w:val="left" w:pos="6131"/>
        </w:tabs>
        <w:rPr>
          <w:b/>
          <w:bCs/>
          <w:i/>
          <w:iCs/>
        </w:rPr>
      </w:pPr>
    </w:p>
    <w:tbl>
      <w:tblPr>
        <w:tblW w:w="94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3544"/>
        <w:gridCol w:w="2978"/>
      </w:tblGrid>
      <w:tr w:rsidR="00A21B3A" w:rsidRPr="00470D32" w:rsidTr="00596665">
        <w:tc>
          <w:tcPr>
            <w:tcW w:w="2977" w:type="dxa"/>
          </w:tcPr>
          <w:p w:rsidR="00A21B3A" w:rsidRPr="00596665" w:rsidRDefault="00A21B3A" w:rsidP="00596665">
            <w:pPr>
              <w:jc w:val="center"/>
              <w:rPr>
                <w:b/>
              </w:rPr>
            </w:pPr>
            <w:r w:rsidRPr="00596665">
              <w:rPr>
                <w:b/>
              </w:rPr>
              <w:t>Компетенция</w:t>
            </w:r>
          </w:p>
        </w:tc>
        <w:tc>
          <w:tcPr>
            <w:tcW w:w="3544" w:type="dxa"/>
          </w:tcPr>
          <w:p w:rsidR="00A21B3A" w:rsidRPr="00596665" w:rsidRDefault="00A21B3A" w:rsidP="00596665">
            <w:pPr>
              <w:autoSpaceDE w:val="0"/>
              <w:autoSpaceDN w:val="0"/>
              <w:adjustRightInd w:val="0"/>
              <w:jc w:val="center"/>
              <w:rPr>
                <w:b/>
              </w:rPr>
            </w:pPr>
            <w:r w:rsidRPr="00596665">
              <w:rPr>
                <w:b/>
              </w:rPr>
              <w:t>Индикаторы достижения компетенций</w:t>
            </w:r>
          </w:p>
        </w:tc>
        <w:tc>
          <w:tcPr>
            <w:tcW w:w="2978" w:type="dxa"/>
          </w:tcPr>
          <w:p w:rsidR="00A21B3A" w:rsidRPr="00596665" w:rsidRDefault="00A21B3A" w:rsidP="00596665">
            <w:pPr>
              <w:autoSpaceDE w:val="0"/>
              <w:autoSpaceDN w:val="0"/>
              <w:adjustRightInd w:val="0"/>
              <w:jc w:val="center"/>
              <w:rPr>
                <w:b/>
              </w:rPr>
            </w:pPr>
            <w:r w:rsidRPr="00596665">
              <w:rPr>
                <w:b/>
              </w:rPr>
              <w:t>Планируемые результаты обучения по дисциплине</w:t>
            </w:r>
          </w:p>
        </w:tc>
      </w:tr>
      <w:tr w:rsidR="00A21B3A" w:rsidRPr="00470D32" w:rsidTr="00596665">
        <w:tc>
          <w:tcPr>
            <w:tcW w:w="2977" w:type="dxa"/>
          </w:tcPr>
          <w:p w:rsidR="00A21B3A" w:rsidRPr="00213EFB" w:rsidRDefault="00A21B3A" w:rsidP="004C39BC">
            <w:r>
              <w:t>ОПК</w:t>
            </w:r>
            <w:r w:rsidRPr="00213EFB">
              <w:t xml:space="preserve">-4. Способен проектировать, моделировать, конструировать предметы, товары, художественные предметно-пространственные комплексы,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A21B3A" w:rsidRPr="00213EFB" w:rsidRDefault="00A21B3A" w:rsidP="004C39BC">
            <w:r w:rsidRPr="00213EFB">
              <w:t>проектной графики</w:t>
            </w:r>
          </w:p>
        </w:tc>
        <w:tc>
          <w:tcPr>
            <w:tcW w:w="3544" w:type="dxa"/>
          </w:tcPr>
          <w:p w:rsidR="00A21B3A" w:rsidRDefault="00A21B3A" w:rsidP="00596665">
            <w:pPr>
              <w:autoSpaceDE w:val="0"/>
              <w:autoSpaceDN w:val="0"/>
              <w:adjustRightInd w:val="0"/>
            </w:pPr>
            <w:r>
              <w:t>ОПК-4.1</w:t>
            </w:r>
          </w:p>
          <w:p w:rsidR="00A21B3A" w:rsidRDefault="00A21B3A" w:rsidP="00596665">
            <w:pPr>
              <w:autoSpaceDE w:val="0"/>
              <w:autoSpaceDN w:val="0"/>
              <w:adjustRightInd w:val="0"/>
            </w:pPr>
            <w:r>
              <w:t>Знает:</w:t>
            </w:r>
          </w:p>
          <w:p w:rsidR="00A21B3A" w:rsidRDefault="00A21B3A" w:rsidP="00596665">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A21B3A" w:rsidRDefault="00A21B3A" w:rsidP="00596665">
            <w:pPr>
              <w:autoSpaceDE w:val="0"/>
              <w:autoSpaceDN w:val="0"/>
              <w:adjustRightInd w:val="0"/>
            </w:pPr>
            <w:r>
              <w:t xml:space="preserve">- типологию предметно – пространственной среды </w:t>
            </w:r>
          </w:p>
          <w:p w:rsidR="00A21B3A" w:rsidRDefault="00A21B3A" w:rsidP="00596665">
            <w:pPr>
              <w:autoSpaceDE w:val="0"/>
              <w:autoSpaceDN w:val="0"/>
              <w:adjustRightInd w:val="0"/>
            </w:pPr>
            <w:r>
              <w:t xml:space="preserve">- эргономическое обеспечение дизайн-проектирование </w:t>
            </w:r>
          </w:p>
          <w:p w:rsidR="00A21B3A" w:rsidRDefault="00A21B3A" w:rsidP="00596665">
            <w:pPr>
              <w:autoSpaceDE w:val="0"/>
              <w:autoSpaceDN w:val="0"/>
              <w:adjustRightInd w:val="0"/>
            </w:pPr>
            <w:r>
              <w:t>ОПК - 4.2 Умеет</w:t>
            </w:r>
          </w:p>
          <w:p w:rsidR="00A21B3A" w:rsidRDefault="00A21B3A" w:rsidP="00596665">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A21B3A" w:rsidRDefault="00A21B3A" w:rsidP="00596665">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A21B3A" w:rsidRDefault="00A21B3A" w:rsidP="00596665">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A21B3A" w:rsidRPr="005E38FA" w:rsidRDefault="00A21B3A" w:rsidP="00596665">
            <w:pPr>
              <w:autoSpaceDE w:val="0"/>
              <w:autoSpaceDN w:val="0"/>
              <w:adjustRightInd w:val="0"/>
            </w:pPr>
            <w:r>
              <w:t>ОПК-4.3 Владеет</w:t>
            </w:r>
            <w:r w:rsidRPr="005E38FA">
              <w:t>:</w:t>
            </w:r>
          </w:p>
          <w:p w:rsidR="00A21B3A" w:rsidRPr="00452224" w:rsidRDefault="00A21B3A" w:rsidP="00596665">
            <w:pPr>
              <w:autoSpaceDE w:val="0"/>
              <w:autoSpaceDN w:val="0"/>
              <w:adjustRightInd w:val="0"/>
            </w:pPr>
            <w:r>
              <w:t>-необходимыми профессиональными знаниями исполнения ландшафтных объектов</w:t>
            </w:r>
            <w:r w:rsidRPr="00452224">
              <w:t>;</w:t>
            </w:r>
          </w:p>
          <w:p w:rsidR="00A21B3A" w:rsidRPr="00452224" w:rsidRDefault="00A21B3A" w:rsidP="00596665">
            <w:pPr>
              <w:autoSpaceDE w:val="0"/>
              <w:autoSpaceDN w:val="0"/>
              <w:adjustRightInd w:val="0"/>
            </w:pPr>
            <w:r w:rsidRPr="00452224">
              <w:t>-</w:t>
            </w:r>
            <w:r>
              <w:t xml:space="preserve"> комплексной организацией предметной среды</w:t>
            </w:r>
            <w:r w:rsidRPr="00452224">
              <w:t>;</w:t>
            </w:r>
          </w:p>
          <w:p w:rsidR="00A21B3A" w:rsidRDefault="00A21B3A" w:rsidP="00596665">
            <w:pPr>
              <w:autoSpaceDE w:val="0"/>
              <w:autoSpaceDN w:val="0"/>
              <w:adjustRightInd w:val="0"/>
            </w:pPr>
            <w:r>
              <w:t>- видеоэкологией, как областью  взаимоотношение человека с окружающей его видимой средой.</w:t>
            </w:r>
          </w:p>
          <w:p w:rsidR="00A21B3A" w:rsidRPr="00470D32" w:rsidRDefault="00A21B3A" w:rsidP="00596665">
            <w:pPr>
              <w:autoSpaceDE w:val="0"/>
              <w:autoSpaceDN w:val="0"/>
              <w:adjustRightInd w:val="0"/>
            </w:pPr>
          </w:p>
        </w:tc>
        <w:tc>
          <w:tcPr>
            <w:tcW w:w="2978" w:type="dxa"/>
          </w:tcPr>
          <w:p w:rsidR="00A21B3A" w:rsidRDefault="00A21B3A" w:rsidP="00596665">
            <w:pPr>
              <w:autoSpaceDE w:val="0"/>
              <w:autoSpaceDN w:val="0"/>
              <w:adjustRightInd w:val="0"/>
            </w:pPr>
          </w:p>
          <w:p w:rsidR="00A21B3A" w:rsidRDefault="00A21B3A" w:rsidP="00596665">
            <w:pPr>
              <w:autoSpaceDE w:val="0"/>
              <w:autoSpaceDN w:val="0"/>
              <w:adjustRightInd w:val="0"/>
            </w:pPr>
            <w:r>
              <w:t>Знать:</w:t>
            </w:r>
          </w:p>
          <w:p w:rsidR="00A21B3A" w:rsidRDefault="00A21B3A" w:rsidP="00596665">
            <w:pPr>
              <w:autoSpaceDE w:val="0"/>
              <w:autoSpaceDN w:val="0"/>
              <w:adjustRightInd w:val="0"/>
            </w:pPr>
            <w:r>
              <w:t>Материалы, техники и технические средства для выполнения композиционных упражнений, закономерности линейно-конструктивного, графического и цветового построения композиции в пропедевтике.</w:t>
            </w:r>
          </w:p>
          <w:p w:rsidR="00A21B3A" w:rsidRDefault="00A21B3A" w:rsidP="00596665">
            <w:pPr>
              <w:autoSpaceDE w:val="0"/>
              <w:autoSpaceDN w:val="0"/>
              <w:adjustRightInd w:val="0"/>
            </w:pPr>
            <w:r>
              <w:t>Уметь;</w:t>
            </w:r>
          </w:p>
          <w:p w:rsidR="00A21B3A" w:rsidRDefault="00A21B3A" w:rsidP="00596665">
            <w:pPr>
              <w:autoSpaceDE w:val="0"/>
              <w:autoSpaceDN w:val="0"/>
              <w:adjustRightInd w:val="0"/>
            </w:pPr>
            <w:r>
              <w:t>Создавать и выполнять композиции  в графическом, цветовом решении; грамотно, творчески использовать различные изобразительные материалы и технические средства в композиционных заданиях.</w:t>
            </w:r>
          </w:p>
          <w:p w:rsidR="00A21B3A" w:rsidRDefault="00A21B3A" w:rsidP="00596665">
            <w:pPr>
              <w:autoSpaceDE w:val="0"/>
              <w:autoSpaceDN w:val="0"/>
              <w:adjustRightInd w:val="0"/>
            </w:pPr>
            <w:r>
              <w:t>Владеть;</w:t>
            </w:r>
          </w:p>
          <w:p w:rsidR="00A21B3A" w:rsidRDefault="00A21B3A" w:rsidP="00596665">
            <w:pPr>
              <w:autoSpaceDE w:val="0"/>
              <w:autoSpaceDN w:val="0"/>
              <w:adjustRightInd w:val="0"/>
            </w:pPr>
            <w:r>
              <w:t>профессиональными навыками выполнения композиционных заданий;</w:t>
            </w:r>
          </w:p>
          <w:p w:rsidR="00A21B3A" w:rsidRDefault="00A21B3A" w:rsidP="00596665">
            <w:pPr>
              <w:autoSpaceDE w:val="0"/>
              <w:autoSpaceDN w:val="0"/>
              <w:adjustRightInd w:val="0"/>
            </w:pPr>
            <w:r>
              <w:t>навыками применении композиционных изобразительных средств в пропедевтике;</w:t>
            </w:r>
          </w:p>
          <w:p w:rsidR="00A21B3A" w:rsidRDefault="00A21B3A" w:rsidP="00596665">
            <w:pPr>
              <w:autoSpaceDE w:val="0"/>
              <w:autoSpaceDN w:val="0"/>
              <w:adjustRightInd w:val="0"/>
            </w:pPr>
            <w:r>
              <w:t>техниками исполнения линейно-конструктивного построения различных композиционных структур.</w:t>
            </w:r>
          </w:p>
          <w:p w:rsidR="00A21B3A" w:rsidRDefault="00A21B3A" w:rsidP="00596665">
            <w:pPr>
              <w:autoSpaceDE w:val="0"/>
              <w:autoSpaceDN w:val="0"/>
              <w:adjustRightInd w:val="0"/>
            </w:pPr>
          </w:p>
        </w:tc>
      </w:tr>
    </w:tbl>
    <w:p w:rsidR="00A21B3A" w:rsidRPr="006A1C7E" w:rsidRDefault="00A21B3A" w:rsidP="00ED6259">
      <w:pPr>
        <w:pStyle w:val="a3"/>
        <w:jc w:val="both"/>
        <w:rPr>
          <w:b/>
          <w:i/>
        </w:rPr>
      </w:pPr>
    </w:p>
    <w:p w:rsidR="00A21B3A" w:rsidRPr="00ED6259" w:rsidRDefault="00A21B3A" w:rsidP="00ED6259">
      <w:pPr>
        <w:pStyle w:val="a3"/>
        <w:jc w:val="both"/>
        <w:rPr>
          <w:b/>
          <w:i/>
        </w:rPr>
      </w:pPr>
      <w:r w:rsidRPr="00ED6259">
        <w:rPr>
          <w:b/>
          <w:i/>
        </w:rPr>
        <w:t>2.  Место дисциплины (модуля) в структуре образовательной программы</w:t>
      </w:r>
    </w:p>
    <w:p w:rsidR="00A21B3A" w:rsidRPr="00C101C1" w:rsidRDefault="00A21B3A" w:rsidP="00ED6259">
      <w:pPr>
        <w:pStyle w:val="a3"/>
        <w:ind w:left="360"/>
        <w:jc w:val="both"/>
      </w:pPr>
      <w:r w:rsidRPr="00C101C1">
        <w:t>Дисциплина относится к обязательной части Блока 1 «Дисциплины (модули)» учебного плана.</w:t>
      </w:r>
    </w:p>
    <w:p w:rsidR="00A21B3A" w:rsidRPr="00C101C1" w:rsidRDefault="00A21B3A" w:rsidP="00ED6259">
      <w:pPr>
        <w:pStyle w:val="a3"/>
        <w:ind w:left="360"/>
        <w:jc w:val="both"/>
      </w:pPr>
      <w:r>
        <w:lastRenderedPageBreak/>
        <w:tab/>
      </w:r>
      <w:r w:rsidRPr="00C101C1">
        <w:t>Изучение дисциплины позволит обучающимся реализовывать компетенции в профессиональной деятельности.</w:t>
      </w:r>
    </w:p>
    <w:p w:rsidR="00A21B3A" w:rsidRPr="00C101C1" w:rsidRDefault="00A21B3A" w:rsidP="00ED6259">
      <w:pPr>
        <w:pStyle w:val="a3"/>
        <w:ind w:left="36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A21B3A" w:rsidRPr="00C101C1" w:rsidRDefault="00A21B3A" w:rsidP="00ED6259">
      <w:pPr>
        <w:pStyle w:val="3"/>
        <w:shd w:val="clear" w:color="auto" w:fill="auto"/>
        <w:spacing w:line="240" w:lineRule="auto"/>
        <w:ind w:left="360"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A21B3A" w:rsidRPr="00DC11F5" w:rsidRDefault="00A21B3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21B3A" w:rsidRPr="00DC11F5" w:rsidTr="00637074">
        <w:tc>
          <w:tcPr>
            <w:tcW w:w="1967" w:type="dxa"/>
          </w:tcPr>
          <w:p w:rsidR="00A21B3A" w:rsidRPr="00DC11F5" w:rsidRDefault="00A21B3A" w:rsidP="00637074">
            <w:pPr>
              <w:suppressAutoHyphens/>
              <w:jc w:val="both"/>
            </w:pPr>
            <w:r w:rsidRPr="00DC11F5">
              <w:t>Код компетенции</w:t>
            </w:r>
          </w:p>
        </w:tc>
        <w:tc>
          <w:tcPr>
            <w:tcW w:w="2394" w:type="dxa"/>
          </w:tcPr>
          <w:p w:rsidR="00A21B3A" w:rsidRPr="00DC11F5" w:rsidRDefault="00A21B3A" w:rsidP="00637074">
            <w:pPr>
              <w:suppressAutoHyphens/>
              <w:jc w:val="both"/>
            </w:pPr>
            <w:r w:rsidRPr="00DC11F5">
              <w:t>Предшествующие дисциплины</w:t>
            </w:r>
          </w:p>
        </w:tc>
        <w:tc>
          <w:tcPr>
            <w:tcW w:w="2835" w:type="dxa"/>
          </w:tcPr>
          <w:p w:rsidR="00A21B3A" w:rsidRPr="00DC11F5" w:rsidRDefault="00A21B3A" w:rsidP="00637074">
            <w:pPr>
              <w:suppressAutoHyphens/>
              <w:jc w:val="both"/>
            </w:pPr>
            <w:r w:rsidRPr="00DC11F5">
              <w:t>Параллельно осваиваемые</w:t>
            </w:r>
          </w:p>
        </w:tc>
        <w:tc>
          <w:tcPr>
            <w:tcW w:w="2835" w:type="dxa"/>
          </w:tcPr>
          <w:p w:rsidR="00A21B3A" w:rsidRPr="00DC11F5" w:rsidRDefault="00A21B3A" w:rsidP="00637074">
            <w:pPr>
              <w:suppressAutoHyphens/>
              <w:jc w:val="both"/>
            </w:pPr>
            <w:r w:rsidRPr="00DC11F5">
              <w:t>Последующие дисциплины</w:t>
            </w:r>
          </w:p>
        </w:tc>
      </w:tr>
      <w:tr w:rsidR="00A21B3A" w:rsidRPr="00DC11F5" w:rsidTr="00A9043E">
        <w:trPr>
          <w:trHeight w:val="2182"/>
        </w:trPr>
        <w:tc>
          <w:tcPr>
            <w:tcW w:w="1967" w:type="dxa"/>
          </w:tcPr>
          <w:p w:rsidR="00A21B3A" w:rsidRPr="00DC11F5" w:rsidRDefault="00A21B3A" w:rsidP="00637074">
            <w:pPr>
              <w:suppressAutoHyphens/>
              <w:jc w:val="both"/>
            </w:pPr>
            <w:r>
              <w:t>ОП</w:t>
            </w:r>
            <w:r w:rsidRPr="00DC11F5">
              <w:t>К-</w:t>
            </w:r>
            <w:r>
              <w:t>4</w:t>
            </w:r>
          </w:p>
        </w:tc>
        <w:tc>
          <w:tcPr>
            <w:tcW w:w="2394" w:type="dxa"/>
          </w:tcPr>
          <w:p w:rsidR="00A21B3A" w:rsidRPr="00174C17" w:rsidRDefault="00A21B3A" w:rsidP="00637074">
            <w:pPr>
              <w:suppressAutoHyphens/>
              <w:jc w:val="both"/>
            </w:pPr>
            <w:r w:rsidRPr="00174C17">
              <w:t>Дизайн –проектирование</w:t>
            </w:r>
          </w:p>
          <w:p w:rsidR="00A21B3A" w:rsidRPr="00174C17" w:rsidRDefault="00A21B3A" w:rsidP="00637074">
            <w:pPr>
              <w:suppressAutoHyphens/>
              <w:jc w:val="both"/>
            </w:pPr>
            <w:r w:rsidRPr="00174C17">
              <w:t>Макетирование</w:t>
            </w:r>
          </w:p>
          <w:p w:rsidR="00A21B3A" w:rsidRPr="009658B9" w:rsidRDefault="00A21B3A" w:rsidP="00637074">
            <w:pPr>
              <w:suppressAutoHyphens/>
              <w:jc w:val="both"/>
            </w:pPr>
            <w:r w:rsidRPr="00174C17">
              <w:t>Моделирование в дизайне</w:t>
            </w:r>
          </w:p>
        </w:tc>
        <w:tc>
          <w:tcPr>
            <w:tcW w:w="2835" w:type="dxa"/>
          </w:tcPr>
          <w:p w:rsidR="00A21B3A" w:rsidRDefault="00A21B3A" w:rsidP="00BD4F11">
            <w:pPr>
              <w:suppressAutoHyphens/>
              <w:jc w:val="both"/>
            </w:pPr>
            <w:r>
              <w:t>Шрифт и шрифтовая культура</w:t>
            </w:r>
          </w:p>
          <w:p w:rsidR="00A21B3A" w:rsidRDefault="00A21B3A" w:rsidP="00637074">
            <w:pPr>
              <w:suppressAutoHyphens/>
              <w:jc w:val="both"/>
            </w:pPr>
          </w:p>
          <w:p w:rsidR="00A21B3A" w:rsidRDefault="00A21B3A" w:rsidP="00720120">
            <w:pPr>
              <w:suppressAutoHyphens/>
              <w:jc w:val="both"/>
            </w:pPr>
            <w:r w:rsidRPr="00BD4F11">
              <w:t>Техническая графика и черчение</w:t>
            </w:r>
          </w:p>
          <w:p w:rsidR="00A21B3A" w:rsidRDefault="00A21B3A" w:rsidP="00BD4F11">
            <w:r>
              <w:t>Компьютерное моделирование проектирование в дизайне</w:t>
            </w:r>
          </w:p>
          <w:p w:rsidR="00A21B3A" w:rsidRDefault="00A21B3A" w:rsidP="00BD4F11">
            <w:proofErr w:type="spellStart"/>
            <w:r>
              <w:t>Фотографика</w:t>
            </w:r>
            <w:proofErr w:type="spellEnd"/>
          </w:p>
          <w:p w:rsidR="00A21B3A" w:rsidRPr="00DC11F5" w:rsidRDefault="00A21B3A" w:rsidP="00BD4F11">
            <w:r>
              <w:t>Информационная технология и компьютерная графика</w:t>
            </w:r>
          </w:p>
        </w:tc>
        <w:tc>
          <w:tcPr>
            <w:tcW w:w="2835" w:type="dxa"/>
          </w:tcPr>
          <w:p w:rsidR="00A21B3A" w:rsidRDefault="00A21B3A" w:rsidP="009C764F">
            <w:pPr>
              <w:suppressAutoHyphens/>
              <w:jc w:val="both"/>
            </w:pPr>
          </w:p>
          <w:p w:rsidR="00A21B3A" w:rsidRPr="00BD4F11" w:rsidRDefault="00A21B3A" w:rsidP="009C764F">
            <w:pPr>
              <w:suppressAutoHyphens/>
              <w:jc w:val="both"/>
            </w:pPr>
            <w:r w:rsidRPr="00BD4F11">
              <w:t>Преддипломная практика</w:t>
            </w:r>
          </w:p>
          <w:p w:rsidR="00A21B3A" w:rsidRDefault="00A21B3A" w:rsidP="009C764F">
            <w:pPr>
              <w:suppressAutoHyphens/>
              <w:jc w:val="both"/>
            </w:pPr>
            <w:r w:rsidRPr="00BD4F11">
              <w:t>Защита ВКР</w:t>
            </w:r>
          </w:p>
          <w:p w:rsidR="00A21B3A" w:rsidRDefault="00A21B3A" w:rsidP="009C764F">
            <w:pPr>
              <w:suppressAutoHyphens/>
              <w:jc w:val="both"/>
            </w:pPr>
          </w:p>
          <w:p w:rsidR="00A21B3A" w:rsidRDefault="00A21B3A" w:rsidP="009C764F">
            <w:pPr>
              <w:suppressAutoHyphens/>
              <w:jc w:val="both"/>
            </w:pPr>
          </w:p>
          <w:p w:rsidR="00A21B3A" w:rsidRPr="00E80F41" w:rsidRDefault="00A21B3A" w:rsidP="009C764F">
            <w:pPr>
              <w:suppressAutoHyphens/>
              <w:jc w:val="both"/>
            </w:pPr>
          </w:p>
        </w:tc>
      </w:tr>
    </w:tbl>
    <w:p w:rsidR="00A21B3A" w:rsidRPr="00AA4356" w:rsidRDefault="00A21B3A" w:rsidP="00C156E4">
      <w:pPr>
        <w:suppressAutoHyphens/>
        <w:jc w:val="both"/>
        <w:rPr>
          <w:highlight w:val="red"/>
        </w:rPr>
      </w:pPr>
    </w:p>
    <w:p w:rsidR="00A21B3A" w:rsidRPr="00E765B9" w:rsidRDefault="00A21B3A" w:rsidP="00ED625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21B3A" w:rsidRPr="00DC11F5" w:rsidRDefault="00A21B3A" w:rsidP="00E8101E">
      <w:pPr>
        <w:suppressAutoHyphens/>
        <w:ind w:firstLine="709"/>
        <w:jc w:val="both"/>
        <w:rPr>
          <w:highlight w:val="yellow"/>
        </w:rPr>
      </w:pPr>
    </w:p>
    <w:p w:rsidR="00A21B3A" w:rsidRPr="000E69A9" w:rsidRDefault="00A21B3A" w:rsidP="000E69A9">
      <w:pPr>
        <w:jc w:val="both"/>
        <w:rPr>
          <w:b/>
          <w:i/>
        </w:rPr>
      </w:pPr>
      <w:r>
        <w:rPr>
          <w:b/>
          <w:i/>
        </w:rPr>
        <w:t>3.</w:t>
      </w:r>
      <w:r w:rsidRPr="000E69A9">
        <w:rPr>
          <w:b/>
          <w:i/>
        </w:rPr>
        <w:t>Объем дисциплины</w:t>
      </w:r>
    </w:p>
    <w:p w:rsidR="00A21B3A" w:rsidRPr="00DC11F5" w:rsidRDefault="00A21B3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21B3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sidRPr="00DC11F5">
              <w:rPr>
                <w:b/>
                <w:bCs/>
                <w:i/>
                <w:iCs/>
              </w:rPr>
              <w:t>Формы обучения</w:t>
            </w:r>
          </w:p>
        </w:tc>
      </w:tr>
      <w:tr w:rsidR="00A21B3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Pr>
                <w:b/>
                <w:bCs/>
                <w:i/>
                <w:iCs/>
              </w:rPr>
              <w:t>Очно-з</w:t>
            </w:r>
            <w:r w:rsidRPr="00DC11F5">
              <w:rPr>
                <w:b/>
                <w:bCs/>
                <w:i/>
                <w:iCs/>
              </w:rPr>
              <w:t>аочная</w:t>
            </w: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Pr>
                <w:color w:val="000000"/>
              </w:rPr>
              <w:t>4/144</w:t>
            </w: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color w:val="000000"/>
              </w:rPr>
            </w:pPr>
            <w:r>
              <w:rPr>
                <w:color w:val="000000"/>
              </w:rPr>
              <w:t>1</w:t>
            </w: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pPr>
          </w:p>
        </w:tc>
      </w:tr>
      <w:tr w:rsidR="00A21B3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1B3A" w:rsidRPr="00DC11F5" w:rsidRDefault="00A21B3A" w:rsidP="004D6C4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0A5A62" w:rsidRDefault="00A21B3A" w:rsidP="004D6C4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720120" w:rsidRDefault="00A21B3A" w:rsidP="004D6C4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BE57FE" w:rsidRDefault="00A21B3A" w:rsidP="004D6C40">
            <w:pPr>
              <w:jc w:val="center"/>
            </w:pP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720120"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4D6C4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4D6C40" w:rsidRDefault="00A21B3A" w:rsidP="004D6C40">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ED6259" w:rsidRDefault="00A21B3A" w:rsidP="00ED6259">
            <w:pPr>
              <w:jc w:val="center"/>
              <w:rPr>
                <w:lang w:val="en-US"/>
              </w:rPr>
            </w:pPr>
            <w:r>
              <w:rPr>
                <w:lang w:val="en-US"/>
              </w:rPr>
              <w:t>22</w:t>
            </w: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3F2293" w:rsidRDefault="00A21B3A" w:rsidP="004D6C4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0A5A62" w:rsidRDefault="00A21B3A" w:rsidP="004D6C4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0A5A62" w:rsidRDefault="00A21B3A" w:rsidP="004D6C40">
            <w:pPr>
              <w:jc w:val="center"/>
            </w:pP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4D6C4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FD2413" w:rsidRDefault="00A21B3A" w:rsidP="004D6C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242E28" w:rsidRDefault="00A21B3A" w:rsidP="004D6C40">
            <w:pPr>
              <w:jc w:val="center"/>
              <w:rPr>
                <w:lang w:val="en-US"/>
              </w:rPr>
            </w:pPr>
            <w:r>
              <w:rPr>
                <w:lang w:val="en-US"/>
              </w:rPr>
              <w:t>2</w:t>
            </w: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Default="00A21B3A" w:rsidP="004D6C4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Default="00A21B3A" w:rsidP="004D6C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242E28" w:rsidRDefault="00A21B3A" w:rsidP="004D6C40">
            <w:pPr>
              <w:jc w:val="center"/>
              <w:rPr>
                <w:lang w:val="en-US"/>
              </w:rPr>
            </w:pPr>
            <w:r>
              <w:rPr>
                <w:lang w:val="en-US"/>
              </w:rPr>
              <w:t>1</w:t>
            </w: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4D6C40">
            <w:pPr>
              <w:jc w:val="both"/>
            </w:pPr>
            <w:r>
              <w:t xml:space="preserve">Промежуточная аттестация: экзамен </w:t>
            </w:r>
            <w:r w:rsidRPr="00DC11F5">
              <w:rPr>
                <w:i/>
              </w:rPr>
              <w:t xml:space="preserve">(в том числе: в </w:t>
            </w:r>
            <w:r w:rsidRPr="00DC11F5">
              <w:rPr>
                <w:i/>
              </w:rPr>
              <w:lastRenderedPageBreak/>
              <w:t>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Default="00A21B3A" w:rsidP="004D6C40">
            <w:pPr>
              <w:jc w:val="center"/>
            </w:pPr>
            <w:r>
              <w:rPr>
                <w:lang w:val="en-US"/>
              </w:rPr>
              <w:lastRenderedPageBreak/>
              <w:t>18</w:t>
            </w:r>
            <w:r>
              <w:t xml:space="preserve"> (2/</w:t>
            </w:r>
            <w:r>
              <w:rPr>
                <w:lang w:val="en-US"/>
              </w:rPr>
              <w:t>16</w:t>
            </w:r>
            <w:r>
              <w:t>)</w:t>
            </w:r>
          </w:p>
          <w:p w:rsidR="00A21B3A" w:rsidRPr="00B13684" w:rsidRDefault="00A21B3A" w:rsidP="004D6C4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4338E6" w:rsidRDefault="00A21B3A" w:rsidP="004338E6">
            <w:pPr>
              <w:jc w:val="center"/>
            </w:pPr>
            <w:r w:rsidRPr="004338E6">
              <w:rPr>
                <w:lang w:val="en-US"/>
              </w:rPr>
              <w:lastRenderedPageBreak/>
              <w:t>18</w:t>
            </w:r>
            <w:r w:rsidRPr="004338E6">
              <w:t xml:space="preserve"> (2/</w:t>
            </w:r>
            <w:r w:rsidRPr="004338E6">
              <w:rPr>
                <w:lang w:val="en-US"/>
              </w:rPr>
              <w:t>16</w:t>
            </w:r>
            <w:r w:rsidRPr="004338E6">
              <w:t>)</w:t>
            </w:r>
          </w:p>
          <w:p w:rsidR="00A21B3A" w:rsidRPr="00242E28" w:rsidRDefault="00A21B3A" w:rsidP="004D6C40">
            <w:pPr>
              <w:jc w:val="center"/>
              <w:rPr>
                <w:lang w:val="en-US"/>
              </w:rPr>
            </w:pP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4338E6" w:rsidRDefault="00A21B3A" w:rsidP="000A5A62">
            <w:pPr>
              <w:jc w:val="center"/>
              <w:rPr>
                <w:lang w:val="en-US"/>
              </w:rPr>
            </w:pPr>
            <w:r>
              <w:rPr>
                <w:lang w:val="en-US"/>
              </w:rP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ED6259" w:rsidRDefault="00A21B3A" w:rsidP="000A5A62">
            <w:pPr>
              <w:jc w:val="center"/>
              <w:rPr>
                <w:lang w:val="en-US"/>
              </w:rPr>
            </w:pPr>
            <w:r>
              <w:rPr>
                <w:lang w:val="en-US"/>
              </w:rPr>
              <w:t>101</w:t>
            </w:r>
          </w:p>
        </w:tc>
      </w:tr>
    </w:tbl>
    <w:p w:rsidR="00A21B3A" w:rsidRPr="00DC11F5" w:rsidRDefault="00A21B3A" w:rsidP="00292248">
      <w:pPr>
        <w:autoSpaceDE w:val="0"/>
        <w:autoSpaceDN w:val="0"/>
        <w:adjustRightInd w:val="0"/>
        <w:jc w:val="both"/>
        <w:rPr>
          <w:b/>
          <w:bCs/>
          <w:i/>
          <w:iCs/>
        </w:rPr>
      </w:pPr>
    </w:p>
    <w:p w:rsidR="00A21B3A" w:rsidRPr="000E69A9" w:rsidRDefault="00A21B3A" w:rsidP="000E69A9">
      <w:pPr>
        <w:jc w:val="both"/>
        <w:rPr>
          <w:b/>
          <w:i/>
        </w:rPr>
      </w:pPr>
      <w:r>
        <w:rPr>
          <w:b/>
          <w:i/>
        </w:rPr>
        <w:t>4.</w:t>
      </w:r>
      <w:r w:rsidRPr="000E69A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1B3A" w:rsidRPr="00DC11F5" w:rsidRDefault="00A21B3A" w:rsidP="0099483A">
      <w:pPr>
        <w:pStyle w:val="a3"/>
        <w:ind w:left="502"/>
        <w:jc w:val="both"/>
        <w:rPr>
          <w:b/>
          <w:i/>
        </w:rPr>
      </w:pPr>
    </w:p>
    <w:p w:rsidR="00A21B3A" w:rsidRPr="00DC11F5" w:rsidRDefault="00A21B3A" w:rsidP="00034A75">
      <w:pPr>
        <w:pStyle w:val="a3"/>
        <w:ind w:left="862"/>
        <w:rPr>
          <w:b/>
        </w:rPr>
      </w:pPr>
      <w:r>
        <w:rPr>
          <w:b/>
        </w:rPr>
        <w:t>4</w:t>
      </w:r>
      <w:r w:rsidRPr="00DC11F5">
        <w:rPr>
          <w:b/>
        </w:rPr>
        <w:t>.1Распределение часов по разделам/темам и видам работы</w:t>
      </w:r>
    </w:p>
    <w:p w:rsidR="00A21B3A" w:rsidRPr="00DC11F5" w:rsidRDefault="00A21B3A" w:rsidP="00A430D9">
      <w:pPr>
        <w:pStyle w:val="a3"/>
        <w:ind w:left="1724"/>
        <w:jc w:val="both"/>
        <w:rPr>
          <w:b/>
        </w:rPr>
      </w:pPr>
      <w:r>
        <w:rPr>
          <w:b/>
        </w:rPr>
        <w:t>4</w:t>
      </w:r>
      <w:r w:rsidRPr="00DC11F5">
        <w:rPr>
          <w:b/>
        </w:rPr>
        <w:t>.1.1Очная форма обучения</w:t>
      </w:r>
    </w:p>
    <w:p w:rsidR="00A21B3A" w:rsidRDefault="00A21B3A" w:rsidP="00034A75">
      <w:pPr>
        <w:pStyle w:val="a3"/>
        <w:ind w:left="1724"/>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40"/>
        <w:gridCol w:w="841"/>
        <w:gridCol w:w="1035"/>
        <w:gridCol w:w="838"/>
        <w:gridCol w:w="2389"/>
      </w:tblGrid>
      <w:tr w:rsidR="00A21B3A" w:rsidRPr="00DC11F5" w:rsidTr="00A9043E">
        <w:trPr>
          <w:jc w:val="center"/>
        </w:trPr>
        <w:tc>
          <w:tcPr>
            <w:tcW w:w="924" w:type="dxa"/>
            <w:vMerge w:val="restart"/>
          </w:tcPr>
          <w:p w:rsidR="00A21B3A" w:rsidRPr="00DC11F5" w:rsidRDefault="00A21B3A" w:rsidP="00935672">
            <w:pPr>
              <w:jc w:val="center"/>
              <w:rPr>
                <w:b/>
              </w:rPr>
            </w:pPr>
          </w:p>
          <w:p w:rsidR="00A21B3A" w:rsidRPr="00DC11F5" w:rsidRDefault="00A21B3A" w:rsidP="00935672">
            <w:pPr>
              <w:jc w:val="center"/>
              <w:rPr>
                <w:b/>
              </w:rPr>
            </w:pPr>
            <w:r w:rsidRPr="00DC11F5">
              <w:rPr>
                <w:b/>
              </w:rPr>
              <w:t>№ п/п</w:t>
            </w:r>
          </w:p>
        </w:tc>
        <w:tc>
          <w:tcPr>
            <w:tcW w:w="3040" w:type="dxa"/>
            <w:vMerge w:val="restart"/>
          </w:tcPr>
          <w:p w:rsidR="00A21B3A" w:rsidRPr="00DC11F5" w:rsidRDefault="00A21B3A" w:rsidP="00935672">
            <w:pPr>
              <w:jc w:val="center"/>
              <w:rPr>
                <w:b/>
              </w:rPr>
            </w:pPr>
          </w:p>
          <w:p w:rsidR="00A21B3A" w:rsidRPr="00DC11F5" w:rsidRDefault="00A21B3A" w:rsidP="00935672">
            <w:pPr>
              <w:jc w:val="center"/>
              <w:rPr>
                <w:b/>
              </w:rPr>
            </w:pPr>
            <w:r w:rsidRPr="00DC11F5">
              <w:rPr>
                <w:b/>
              </w:rPr>
              <w:t>Раздел/тема</w:t>
            </w:r>
          </w:p>
        </w:tc>
        <w:tc>
          <w:tcPr>
            <w:tcW w:w="5103" w:type="dxa"/>
            <w:gridSpan w:val="4"/>
          </w:tcPr>
          <w:p w:rsidR="00A21B3A" w:rsidRPr="00DC11F5" w:rsidRDefault="00A21B3A" w:rsidP="00935672">
            <w:pPr>
              <w:jc w:val="center"/>
              <w:rPr>
                <w:b/>
              </w:rPr>
            </w:pPr>
            <w:r w:rsidRPr="00DC11F5">
              <w:rPr>
                <w:b/>
              </w:rPr>
              <w:t>Виды учебной работы (в часах)</w:t>
            </w:r>
          </w:p>
        </w:tc>
      </w:tr>
      <w:tr w:rsidR="00A21B3A" w:rsidRPr="00DC11F5" w:rsidTr="00A9043E">
        <w:trPr>
          <w:jc w:val="center"/>
        </w:trPr>
        <w:tc>
          <w:tcPr>
            <w:tcW w:w="924" w:type="dxa"/>
            <w:vMerge/>
          </w:tcPr>
          <w:p w:rsidR="00A21B3A" w:rsidRPr="00DC11F5" w:rsidRDefault="00A21B3A" w:rsidP="00935672">
            <w:pPr>
              <w:jc w:val="center"/>
              <w:rPr>
                <w:b/>
              </w:rPr>
            </w:pPr>
          </w:p>
        </w:tc>
        <w:tc>
          <w:tcPr>
            <w:tcW w:w="3040" w:type="dxa"/>
            <w:vMerge/>
          </w:tcPr>
          <w:p w:rsidR="00A21B3A" w:rsidRPr="00DC11F5" w:rsidRDefault="00A21B3A" w:rsidP="00935672">
            <w:pPr>
              <w:jc w:val="center"/>
              <w:rPr>
                <w:b/>
              </w:rPr>
            </w:pPr>
          </w:p>
        </w:tc>
        <w:tc>
          <w:tcPr>
            <w:tcW w:w="2714" w:type="dxa"/>
            <w:gridSpan w:val="3"/>
          </w:tcPr>
          <w:p w:rsidR="00A21B3A" w:rsidRPr="00DC11F5" w:rsidRDefault="00A21B3A" w:rsidP="00935672">
            <w:pPr>
              <w:jc w:val="center"/>
              <w:rPr>
                <w:b/>
              </w:rPr>
            </w:pPr>
            <w:r w:rsidRPr="00DC11F5">
              <w:rPr>
                <w:b/>
              </w:rPr>
              <w:t>Аудиторная работа</w:t>
            </w:r>
          </w:p>
        </w:tc>
        <w:tc>
          <w:tcPr>
            <w:tcW w:w="2389" w:type="dxa"/>
            <w:vMerge w:val="restart"/>
          </w:tcPr>
          <w:p w:rsidR="00A21B3A" w:rsidRPr="00DC11F5" w:rsidRDefault="00A21B3A" w:rsidP="00935672">
            <w:pPr>
              <w:jc w:val="center"/>
              <w:rPr>
                <w:b/>
              </w:rPr>
            </w:pPr>
            <w:r w:rsidRPr="00DC11F5">
              <w:rPr>
                <w:b/>
              </w:rPr>
              <w:t>Самостоятельная работа</w:t>
            </w:r>
          </w:p>
        </w:tc>
      </w:tr>
      <w:tr w:rsidR="00A21B3A" w:rsidRPr="00DC11F5" w:rsidTr="00A9043E">
        <w:trPr>
          <w:jc w:val="center"/>
        </w:trPr>
        <w:tc>
          <w:tcPr>
            <w:tcW w:w="924" w:type="dxa"/>
            <w:vMerge/>
          </w:tcPr>
          <w:p w:rsidR="00A21B3A" w:rsidRPr="00DC11F5" w:rsidRDefault="00A21B3A" w:rsidP="00935672">
            <w:pPr>
              <w:jc w:val="both"/>
            </w:pPr>
          </w:p>
        </w:tc>
        <w:tc>
          <w:tcPr>
            <w:tcW w:w="3040" w:type="dxa"/>
            <w:vMerge/>
          </w:tcPr>
          <w:p w:rsidR="00A21B3A" w:rsidRPr="00DC11F5" w:rsidRDefault="00A21B3A" w:rsidP="00935672">
            <w:pPr>
              <w:jc w:val="both"/>
            </w:pPr>
          </w:p>
        </w:tc>
        <w:tc>
          <w:tcPr>
            <w:tcW w:w="841" w:type="dxa"/>
          </w:tcPr>
          <w:p w:rsidR="00A21B3A" w:rsidRPr="00DC11F5" w:rsidRDefault="00A21B3A" w:rsidP="00935672">
            <w:pPr>
              <w:jc w:val="center"/>
              <w:rPr>
                <w:b/>
              </w:rPr>
            </w:pPr>
            <w:r w:rsidRPr="00DC11F5">
              <w:rPr>
                <w:b/>
              </w:rPr>
              <w:t>ЛЗ</w:t>
            </w:r>
          </w:p>
        </w:tc>
        <w:tc>
          <w:tcPr>
            <w:tcW w:w="1035" w:type="dxa"/>
          </w:tcPr>
          <w:p w:rsidR="00A21B3A" w:rsidRPr="00DC11F5" w:rsidRDefault="00A21B3A" w:rsidP="00935672">
            <w:pPr>
              <w:jc w:val="center"/>
              <w:rPr>
                <w:b/>
              </w:rPr>
            </w:pPr>
            <w:r w:rsidRPr="00DC11F5">
              <w:rPr>
                <w:b/>
              </w:rPr>
              <w:t>ПЗ</w:t>
            </w:r>
          </w:p>
        </w:tc>
        <w:tc>
          <w:tcPr>
            <w:tcW w:w="838" w:type="dxa"/>
          </w:tcPr>
          <w:p w:rsidR="00A21B3A" w:rsidRPr="00DC11F5" w:rsidRDefault="00A21B3A" w:rsidP="00B97BE2">
            <w:pPr>
              <w:rPr>
                <w:b/>
              </w:rPr>
            </w:pPr>
            <w:proofErr w:type="spellStart"/>
            <w:r w:rsidRPr="00DC11F5">
              <w:rPr>
                <w:b/>
              </w:rPr>
              <w:t>ЛабЗ</w:t>
            </w:r>
            <w:proofErr w:type="spellEnd"/>
          </w:p>
        </w:tc>
        <w:tc>
          <w:tcPr>
            <w:tcW w:w="2389" w:type="dxa"/>
            <w:vMerge/>
          </w:tcPr>
          <w:p w:rsidR="00A21B3A" w:rsidRPr="00DC11F5" w:rsidRDefault="00A21B3A" w:rsidP="00935672">
            <w:pPr>
              <w:jc w:val="both"/>
            </w:pPr>
          </w:p>
        </w:tc>
      </w:tr>
      <w:tr w:rsidR="00A21B3A" w:rsidRPr="00DC11F5" w:rsidTr="00A9043E">
        <w:trPr>
          <w:jc w:val="center"/>
        </w:trPr>
        <w:tc>
          <w:tcPr>
            <w:tcW w:w="9067" w:type="dxa"/>
            <w:gridSpan w:val="6"/>
          </w:tcPr>
          <w:p w:rsidR="00A21B3A" w:rsidRPr="00DC11F5" w:rsidRDefault="00A21B3A" w:rsidP="00935672">
            <w:pPr>
              <w:jc w:val="center"/>
            </w:pPr>
            <w:r>
              <w:t>1 семестр</w:t>
            </w:r>
          </w:p>
        </w:tc>
      </w:tr>
      <w:tr w:rsidR="00A21B3A" w:rsidRPr="00DC11F5" w:rsidTr="00A9043E">
        <w:trPr>
          <w:jc w:val="center"/>
        </w:trPr>
        <w:tc>
          <w:tcPr>
            <w:tcW w:w="924" w:type="dxa"/>
          </w:tcPr>
          <w:p w:rsidR="00A21B3A" w:rsidRPr="00DC11F5" w:rsidRDefault="00A21B3A" w:rsidP="008A38FD">
            <w:pPr>
              <w:pStyle w:val="a3"/>
              <w:numPr>
                <w:ilvl w:val="1"/>
                <w:numId w:val="18"/>
              </w:numPr>
            </w:pPr>
          </w:p>
        </w:tc>
        <w:tc>
          <w:tcPr>
            <w:tcW w:w="3040" w:type="dxa"/>
          </w:tcPr>
          <w:p w:rsidR="00A21B3A" w:rsidRDefault="00A21B3A"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Понятие пропедевтики</w:t>
            </w:r>
          </w:p>
          <w:p w:rsidR="00A21B3A" w:rsidRPr="000472E3" w:rsidRDefault="00A21B3A"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Основные виды и законы композиции</w:t>
            </w:r>
          </w:p>
        </w:tc>
        <w:tc>
          <w:tcPr>
            <w:tcW w:w="841" w:type="dxa"/>
          </w:tcPr>
          <w:p w:rsidR="00A21B3A" w:rsidRDefault="00A21B3A" w:rsidP="00935672">
            <w:pPr>
              <w:jc w:val="center"/>
            </w:pPr>
          </w:p>
          <w:p w:rsidR="00A21B3A" w:rsidRPr="00DC11F5" w:rsidRDefault="00A21B3A" w:rsidP="00935672">
            <w:pPr>
              <w:jc w:val="center"/>
            </w:pPr>
          </w:p>
        </w:tc>
        <w:tc>
          <w:tcPr>
            <w:tcW w:w="1035" w:type="dxa"/>
          </w:tcPr>
          <w:p w:rsidR="00A21B3A" w:rsidRPr="00DC11F5" w:rsidRDefault="00A21B3A" w:rsidP="00A9043E">
            <w:pPr>
              <w:jc w:val="center"/>
            </w:pPr>
            <w:r>
              <w:t>6</w:t>
            </w:r>
          </w:p>
        </w:tc>
        <w:tc>
          <w:tcPr>
            <w:tcW w:w="838" w:type="dxa"/>
          </w:tcPr>
          <w:p w:rsidR="00A21B3A" w:rsidRPr="00DC11F5" w:rsidRDefault="00A21B3A" w:rsidP="00935672">
            <w:pPr>
              <w:jc w:val="center"/>
            </w:pPr>
          </w:p>
        </w:tc>
        <w:tc>
          <w:tcPr>
            <w:tcW w:w="2389" w:type="dxa"/>
          </w:tcPr>
          <w:p w:rsidR="00A21B3A" w:rsidRPr="00DC11F5" w:rsidRDefault="00A21B3A" w:rsidP="00935672">
            <w:pPr>
              <w:jc w:val="center"/>
            </w:pPr>
            <w:r>
              <w:t>5</w:t>
            </w:r>
          </w:p>
        </w:tc>
      </w:tr>
      <w:tr w:rsidR="00A21B3A" w:rsidRPr="00DC11F5" w:rsidTr="00A9043E">
        <w:trPr>
          <w:jc w:val="center"/>
        </w:trPr>
        <w:tc>
          <w:tcPr>
            <w:tcW w:w="924" w:type="dxa"/>
          </w:tcPr>
          <w:p w:rsidR="00A21B3A" w:rsidRDefault="00A21B3A" w:rsidP="008A38FD">
            <w:pPr>
              <w:pStyle w:val="a3"/>
              <w:numPr>
                <w:ilvl w:val="1"/>
                <w:numId w:val="18"/>
              </w:numPr>
            </w:pPr>
          </w:p>
        </w:tc>
        <w:tc>
          <w:tcPr>
            <w:tcW w:w="3040" w:type="dxa"/>
          </w:tcPr>
          <w:p w:rsidR="00A21B3A" w:rsidRPr="000472E3" w:rsidRDefault="00A21B3A"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Графические средства   выражения   художественного образа.</w:t>
            </w:r>
          </w:p>
        </w:tc>
        <w:tc>
          <w:tcPr>
            <w:tcW w:w="841" w:type="dxa"/>
          </w:tcPr>
          <w:p w:rsidR="00A21B3A" w:rsidRPr="00DC11F5" w:rsidRDefault="00A21B3A" w:rsidP="00C8171F">
            <w:pPr>
              <w:jc w:val="center"/>
            </w:pPr>
          </w:p>
        </w:tc>
        <w:tc>
          <w:tcPr>
            <w:tcW w:w="1035" w:type="dxa"/>
          </w:tcPr>
          <w:p w:rsidR="00A21B3A" w:rsidRPr="00DC11F5" w:rsidRDefault="00A21B3A" w:rsidP="00A9043E">
            <w:pPr>
              <w:jc w:val="center"/>
            </w:pPr>
            <w:r>
              <w:t>6</w:t>
            </w:r>
          </w:p>
        </w:tc>
        <w:tc>
          <w:tcPr>
            <w:tcW w:w="838" w:type="dxa"/>
          </w:tcPr>
          <w:p w:rsidR="00A21B3A" w:rsidRPr="00DC11F5" w:rsidRDefault="00A21B3A" w:rsidP="00C8171F">
            <w:pPr>
              <w:jc w:val="center"/>
            </w:pPr>
          </w:p>
        </w:tc>
        <w:tc>
          <w:tcPr>
            <w:tcW w:w="2389" w:type="dxa"/>
          </w:tcPr>
          <w:p w:rsidR="00A21B3A" w:rsidRPr="00DC11F5" w:rsidRDefault="00A21B3A" w:rsidP="00C8171F">
            <w:pPr>
              <w:jc w:val="center"/>
            </w:pPr>
            <w:r>
              <w:t>5</w:t>
            </w:r>
          </w:p>
        </w:tc>
      </w:tr>
      <w:tr w:rsidR="00A21B3A" w:rsidRPr="00DC11F5" w:rsidTr="00A9043E">
        <w:trPr>
          <w:jc w:val="center"/>
        </w:trPr>
        <w:tc>
          <w:tcPr>
            <w:tcW w:w="924" w:type="dxa"/>
          </w:tcPr>
          <w:p w:rsidR="00A21B3A" w:rsidRDefault="00A21B3A" w:rsidP="008A38FD">
            <w:pPr>
              <w:pStyle w:val="a3"/>
              <w:numPr>
                <w:ilvl w:val="1"/>
                <w:numId w:val="18"/>
              </w:numPr>
            </w:pPr>
          </w:p>
        </w:tc>
        <w:tc>
          <w:tcPr>
            <w:tcW w:w="3040" w:type="dxa"/>
          </w:tcPr>
          <w:p w:rsidR="00A21B3A" w:rsidRPr="00C8171F" w:rsidRDefault="00A21B3A"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Художественно-графические средства построения композиции</w:t>
            </w:r>
          </w:p>
        </w:tc>
        <w:tc>
          <w:tcPr>
            <w:tcW w:w="841" w:type="dxa"/>
          </w:tcPr>
          <w:p w:rsidR="00A21B3A" w:rsidRDefault="00A21B3A" w:rsidP="00C8171F">
            <w:pPr>
              <w:jc w:val="center"/>
            </w:pPr>
          </w:p>
        </w:tc>
        <w:tc>
          <w:tcPr>
            <w:tcW w:w="1035" w:type="dxa"/>
          </w:tcPr>
          <w:p w:rsidR="00A21B3A" w:rsidRDefault="00A21B3A" w:rsidP="00A9043E">
            <w:pPr>
              <w:jc w:val="center"/>
            </w:pPr>
            <w:r>
              <w:t>6</w:t>
            </w:r>
          </w:p>
        </w:tc>
        <w:tc>
          <w:tcPr>
            <w:tcW w:w="838" w:type="dxa"/>
          </w:tcPr>
          <w:p w:rsidR="00A21B3A" w:rsidRPr="00DC11F5" w:rsidRDefault="00A21B3A" w:rsidP="00C8171F">
            <w:pPr>
              <w:jc w:val="center"/>
            </w:pPr>
          </w:p>
        </w:tc>
        <w:tc>
          <w:tcPr>
            <w:tcW w:w="2389" w:type="dxa"/>
          </w:tcPr>
          <w:p w:rsidR="00A21B3A" w:rsidRPr="00DC11F5" w:rsidRDefault="00A21B3A" w:rsidP="00C8171F">
            <w:pPr>
              <w:jc w:val="center"/>
            </w:pPr>
            <w:r>
              <w:t>10</w:t>
            </w:r>
          </w:p>
        </w:tc>
      </w:tr>
      <w:tr w:rsidR="00A21B3A" w:rsidRPr="00DC11F5" w:rsidTr="00A9043E">
        <w:trPr>
          <w:trHeight w:val="1302"/>
          <w:jc w:val="center"/>
        </w:trPr>
        <w:tc>
          <w:tcPr>
            <w:tcW w:w="924" w:type="dxa"/>
          </w:tcPr>
          <w:p w:rsidR="00A21B3A" w:rsidRDefault="00A21B3A" w:rsidP="008A38FD">
            <w:pPr>
              <w:pStyle w:val="a3"/>
              <w:numPr>
                <w:ilvl w:val="1"/>
                <w:numId w:val="18"/>
              </w:numPr>
            </w:pPr>
          </w:p>
        </w:tc>
        <w:tc>
          <w:tcPr>
            <w:tcW w:w="3040" w:type="dxa"/>
          </w:tcPr>
          <w:p w:rsidR="00A21B3A" w:rsidRPr="00CD2BD8" w:rsidRDefault="00A21B3A" w:rsidP="00CD2BD8">
            <w:pPr>
              <w:jc w:val="both"/>
              <w:rPr>
                <w:rFonts w:cs="Arial"/>
              </w:rPr>
            </w:pPr>
            <w:r>
              <w:rPr>
                <w:rFonts w:cs="Arial"/>
              </w:rPr>
              <w:t>Цвет и фактура как средства гармонизации и выражения художественного образа.</w:t>
            </w:r>
          </w:p>
        </w:tc>
        <w:tc>
          <w:tcPr>
            <w:tcW w:w="841" w:type="dxa"/>
          </w:tcPr>
          <w:p w:rsidR="00A21B3A" w:rsidRDefault="00A21B3A" w:rsidP="00C8171F">
            <w:pPr>
              <w:jc w:val="center"/>
            </w:pPr>
          </w:p>
          <w:p w:rsidR="00A21B3A" w:rsidRDefault="00A21B3A" w:rsidP="00C8171F">
            <w:pPr>
              <w:jc w:val="center"/>
            </w:pPr>
          </w:p>
          <w:p w:rsidR="00A21B3A" w:rsidRDefault="00A21B3A" w:rsidP="00C8171F">
            <w:pPr>
              <w:jc w:val="center"/>
            </w:pPr>
          </w:p>
          <w:p w:rsidR="00A21B3A" w:rsidRDefault="00A21B3A" w:rsidP="00C8171F">
            <w:pPr>
              <w:jc w:val="center"/>
            </w:pPr>
          </w:p>
          <w:p w:rsidR="00A21B3A" w:rsidRDefault="00A21B3A" w:rsidP="00C8171F">
            <w:pPr>
              <w:jc w:val="center"/>
            </w:pPr>
          </w:p>
        </w:tc>
        <w:tc>
          <w:tcPr>
            <w:tcW w:w="1035" w:type="dxa"/>
          </w:tcPr>
          <w:p w:rsidR="00A21B3A" w:rsidRDefault="00A21B3A" w:rsidP="00A82E89"/>
          <w:p w:rsidR="00A21B3A" w:rsidRDefault="00A21B3A" w:rsidP="00A9043E">
            <w:pPr>
              <w:jc w:val="center"/>
            </w:pPr>
            <w:r>
              <w:t>6</w:t>
            </w:r>
          </w:p>
          <w:p w:rsidR="00A21B3A" w:rsidRDefault="00A21B3A" w:rsidP="00A9043E">
            <w:pPr>
              <w:jc w:val="center"/>
            </w:pPr>
          </w:p>
          <w:p w:rsidR="00A21B3A" w:rsidRDefault="00A21B3A" w:rsidP="00A9043E">
            <w:pPr>
              <w:jc w:val="center"/>
            </w:pP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r>
              <w:t>10</w:t>
            </w:r>
          </w:p>
          <w:p w:rsidR="00A21B3A" w:rsidRDefault="00A21B3A" w:rsidP="00C8171F">
            <w:pPr>
              <w:jc w:val="center"/>
            </w:pPr>
          </w:p>
          <w:p w:rsidR="00A21B3A" w:rsidRDefault="00A21B3A" w:rsidP="00C8171F">
            <w:pPr>
              <w:jc w:val="center"/>
            </w:pPr>
          </w:p>
          <w:p w:rsidR="00A21B3A" w:rsidRDefault="00A21B3A" w:rsidP="00C8171F">
            <w:pPr>
              <w:jc w:val="center"/>
            </w:pPr>
          </w:p>
          <w:p w:rsidR="00A21B3A" w:rsidRPr="00DC11F5" w:rsidRDefault="00A21B3A" w:rsidP="00C8171F">
            <w:pPr>
              <w:jc w:val="center"/>
            </w:pPr>
          </w:p>
        </w:tc>
      </w:tr>
      <w:tr w:rsidR="00A21B3A" w:rsidRPr="00DC11F5" w:rsidTr="00A9043E">
        <w:trPr>
          <w:trHeight w:val="1065"/>
          <w:jc w:val="center"/>
        </w:trPr>
        <w:tc>
          <w:tcPr>
            <w:tcW w:w="924" w:type="dxa"/>
          </w:tcPr>
          <w:p w:rsidR="00A21B3A" w:rsidRDefault="00A21B3A" w:rsidP="008A38FD">
            <w:pPr>
              <w:pStyle w:val="a3"/>
              <w:numPr>
                <w:ilvl w:val="1"/>
                <w:numId w:val="18"/>
              </w:numPr>
            </w:pPr>
          </w:p>
        </w:tc>
        <w:tc>
          <w:tcPr>
            <w:tcW w:w="3040" w:type="dxa"/>
          </w:tcPr>
          <w:p w:rsidR="00A21B3A" w:rsidRDefault="00A21B3A" w:rsidP="00A9043E">
            <w:pPr>
              <w:jc w:val="both"/>
              <w:rPr>
                <w:rFonts w:cs="Arial"/>
              </w:rPr>
            </w:pPr>
            <w:r>
              <w:rPr>
                <w:rFonts w:cs="Arial"/>
              </w:rPr>
              <w:t>Организация рельефных композиций на основе искусства «Оригами.</w:t>
            </w:r>
          </w:p>
        </w:tc>
        <w:tc>
          <w:tcPr>
            <w:tcW w:w="841" w:type="dxa"/>
          </w:tcPr>
          <w:p w:rsidR="00A21B3A" w:rsidRDefault="00A21B3A" w:rsidP="00A9043E">
            <w:pPr>
              <w:jc w:val="center"/>
            </w:pPr>
          </w:p>
          <w:p w:rsidR="00A21B3A" w:rsidRDefault="00A21B3A" w:rsidP="00A9043E">
            <w:pPr>
              <w:jc w:val="center"/>
            </w:pPr>
          </w:p>
          <w:p w:rsidR="00A21B3A" w:rsidRDefault="00A21B3A" w:rsidP="00A9043E">
            <w:pPr>
              <w:jc w:val="center"/>
            </w:pPr>
          </w:p>
          <w:p w:rsidR="00A21B3A" w:rsidRDefault="00A21B3A" w:rsidP="00C8171F">
            <w:pPr>
              <w:jc w:val="center"/>
            </w:pPr>
          </w:p>
        </w:tc>
        <w:tc>
          <w:tcPr>
            <w:tcW w:w="1035" w:type="dxa"/>
          </w:tcPr>
          <w:p w:rsidR="00A21B3A" w:rsidRDefault="00A21B3A" w:rsidP="00A9043E">
            <w:pPr>
              <w:jc w:val="center"/>
            </w:pPr>
          </w:p>
          <w:p w:rsidR="00A21B3A" w:rsidRDefault="00A21B3A" w:rsidP="00A9043E">
            <w:pPr>
              <w:jc w:val="center"/>
            </w:pPr>
            <w:r>
              <w:t>6</w:t>
            </w:r>
          </w:p>
          <w:p w:rsidR="00A21B3A" w:rsidRDefault="00A21B3A" w:rsidP="008A38FD"/>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A82E89">
            <w:pPr>
              <w:jc w:val="center"/>
            </w:pPr>
          </w:p>
          <w:p w:rsidR="00A21B3A" w:rsidRDefault="00A21B3A" w:rsidP="00C843AD">
            <w:r>
              <w:t xml:space="preserve">                 5</w:t>
            </w:r>
          </w:p>
          <w:p w:rsidR="00A21B3A" w:rsidRDefault="00A21B3A" w:rsidP="00A9043E">
            <w:pPr>
              <w:jc w:val="center"/>
            </w:pPr>
          </w:p>
          <w:p w:rsidR="00A21B3A" w:rsidRDefault="00A21B3A" w:rsidP="00A9043E">
            <w:pPr>
              <w:jc w:val="center"/>
            </w:pPr>
          </w:p>
          <w:p w:rsidR="00A21B3A" w:rsidRDefault="00A21B3A" w:rsidP="00C8171F">
            <w:pPr>
              <w:jc w:val="center"/>
            </w:pPr>
          </w:p>
        </w:tc>
      </w:tr>
      <w:tr w:rsidR="00A21B3A" w:rsidRPr="00DC11F5" w:rsidTr="00A9043E">
        <w:trPr>
          <w:trHeight w:val="715"/>
          <w:jc w:val="center"/>
        </w:trPr>
        <w:tc>
          <w:tcPr>
            <w:tcW w:w="924" w:type="dxa"/>
          </w:tcPr>
          <w:p w:rsidR="00A21B3A" w:rsidRDefault="00A21B3A" w:rsidP="008A38FD">
            <w:pPr>
              <w:pStyle w:val="a3"/>
              <w:numPr>
                <w:ilvl w:val="1"/>
                <w:numId w:val="18"/>
              </w:numPr>
            </w:pPr>
          </w:p>
        </w:tc>
        <w:tc>
          <w:tcPr>
            <w:tcW w:w="3040" w:type="dxa"/>
          </w:tcPr>
          <w:p w:rsidR="00A21B3A" w:rsidRPr="00A9043E" w:rsidRDefault="00A21B3A" w:rsidP="00A9043E">
            <w:pPr>
              <w:jc w:val="both"/>
              <w:rPr>
                <w:rFonts w:cs="Arial"/>
                <w:lang w:val="en-US"/>
              </w:rPr>
            </w:pPr>
            <w:r>
              <w:rPr>
                <w:rFonts w:cs="Arial"/>
              </w:rPr>
              <w:t>Организация фронтальной композиции</w:t>
            </w:r>
          </w:p>
        </w:tc>
        <w:tc>
          <w:tcPr>
            <w:tcW w:w="841" w:type="dxa"/>
          </w:tcPr>
          <w:p w:rsidR="00A21B3A" w:rsidRDefault="00A21B3A" w:rsidP="00A9043E">
            <w:pPr>
              <w:jc w:val="center"/>
            </w:pPr>
          </w:p>
          <w:p w:rsidR="00A21B3A" w:rsidRDefault="00A21B3A" w:rsidP="00A9043E">
            <w:pPr>
              <w:jc w:val="center"/>
            </w:pPr>
          </w:p>
          <w:p w:rsidR="00A21B3A" w:rsidRDefault="00A21B3A" w:rsidP="00C8171F">
            <w:pPr>
              <w:jc w:val="center"/>
            </w:pPr>
          </w:p>
        </w:tc>
        <w:tc>
          <w:tcPr>
            <w:tcW w:w="1035" w:type="dxa"/>
          </w:tcPr>
          <w:p w:rsidR="00A21B3A" w:rsidRDefault="00A21B3A" w:rsidP="00A9043E">
            <w:pPr>
              <w:jc w:val="center"/>
            </w:pPr>
          </w:p>
          <w:p w:rsidR="00A21B3A" w:rsidRDefault="00A21B3A" w:rsidP="008A38FD">
            <w:pPr>
              <w:jc w:val="center"/>
            </w:pPr>
            <w:r>
              <w:t>6</w:t>
            </w: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A9043E">
            <w:pPr>
              <w:jc w:val="center"/>
            </w:pPr>
          </w:p>
          <w:p w:rsidR="00A21B3A" w:rsidRDefault="00A21B3A" w:rsidP="00A9043E">
            <w:pPr>
              <w:jc w:val="center"/>
            </w:pPr>
            <w:r>
              <w:t>5</w:t>
            </w:r>
          </w:p>
          <w:p w:rsidR="00A21B3A" w:rsidRDefault="00A21B3A" w:rsidP="00C8171F">
            <w:pPr>
              <w:jc w:val="center"/>
            </w:pPr>
          </w:p>
        </w:tc>
      </w:tr>
      <w:tr w:rsidR="00A21B3A" w:rsidRPr="00DC11F5" w:rsidTr="00A9043E">
        <w:trPr>
          <w:trHeight w:val="686"/>
          <w:jc w:val="center"/>
        </w:trPr>
        <w:tc>
          <w:tcPr>
            <w:tcW w:w="924" w:type="dxa"/>
          </w:tcPr>
          <w:p w:rsidR="00A21B3A" w:rsidRDefault="00A21B3A" w:rsidP="008A38FD">
            <w:pPr>
              <w:pStyle w:val="a3"/>
              <w:numPr>
                <w:ilvl w:val="1"/>
                <w:numId w:val="18"/>
              </w:numPr>
            </w:pPr>
          </w:p>
        </w:tc>
        <w:tc>
          <w:tcPr>
            <w:tcW w:w="3040" w:type="dxa"/>
          </w:tcPr>
          <w:p w:rsidR="00A21B3A" w:rsidRDefault="00A21B3A" w:rsidP="00A9043E">
            <w:pPr>
              <w:jc w:val="both"/>
              <w:rPr>
                <w:rFonts w:cs="Arial"/>
              </w:rPr>
            </w:pPr>
            <w:r w:rsidRPr="00A9043E">
              <w:rPr>
                <w:rFonts w:cs="Arial"/>
              </w:rPr>
              <w:t xml:space="preserve">Формирование </w:t>
            </w:r>
            <w:r>
              <w:rPr>
                <w:rFonts w:cs="Arial"/>
              </w:rPr>
              <w:t>объёмной композиции на основе модульных элементов.</w:t>
            </w:r>
          </w:p>
        </w:tc>
        <w:tc>
          <w:tcPr>
            <w:tcW w:w="841" w:type="dxa"/>
          </w:tcPr>
          <w:p w:rsidR="00A21B3A" w:rsidRDefault="00A21B3A" w:rsidP="00C8171F">
            <w:pPr>
              <w:jc w:val="center"/>
            </w:pPr>
          </w:p>
        </w:tc>
        <w:tc>
          <w:tcPr>
            <w:tcW w:w="1035" w:type="dxa"/>
          </w:tcPr>
          <w:p w:rsidR="00A21B3A" w:rsidRDefault="00A21B3A" w:rsidP="00A9043E">
            <w:pPr>
              <w:jc w:val="center"/>
            </w:pPr>
            <w:r>
              <w:t>6</w:t>
            </w:r>
          </w:p>
          <w:p w:rsidR="00A21B3A" w:rsidRDefault="00A21B3A" w:rsidP="00A9043E">
            <w:pPr>
              <w:jc w:val="center"/>
            </w:pP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r>
              <w:t>5</w:t>
            </w:r>
          </w:p>
        </w:tc>
      </w:tr>
      <w:tr w:rsidR="00A21B3A" w:rsidRPr="00DC11F5" w:rsidTr="00A9043E">
        <w:trPr>
          <w:trHeight w:val="960"/>
          <w:jc w:val="center"/>
        </w:trPr>
        <w:tc>
          <w:tcPr>
            <w:tcW w:w="924" w:type="dxa"/>
          </w:tcPr>
          <w:p w:rsidR="00A21B3A" w:rsidRDefault="00A21B3A" w:rsidP="008A38FD">
            <w:pPr>
              <w:pStyle w:val="a3"/>
              <w:numPr>
                <w:ilvl w:val="1"/>
                <w:numId w:val="18"/>
              </w:numPr>
            </w:pPr>
          </w:p>
        </w:tc>
        <w:tc>
          <w:tcPr>
            <w:tcW w:w="3040" w:type="dxa"/>
          </w:tcPr>
          <w:p w:rsidR="00A21B3A" w:rsidRPr="00A9043E" w:rsidRDefault="00A21B3A" w:rsidP="00A9043E">
            <w:pPr>
              <w:jc w:val="both"/>
              <w:rPr>
                <w:rFonts w:cs="Arial"/>
              </w:rPr>
            </w:pPr>
            <w:r>
              <w:rPr>
                <w:rFonts w:cs="Arial"/>
              </w:rPr>
              <w:t>Организация сложной многоцветной рельефной композиции.</w:t>
            </w:r>
          </w:p>
        </w:tc>
        <w:tc>
          <w:tcPr>
            <w:tcW w:w="841" w:type="dxa"/>
          </w:tcPr>
          <w:p w:rsidR="00A21B3A" w:rsidRDefault="00A21B3A" w:rsidP="00C8171F">
            <w:pPr>
              <w:jc w:val="center"/>
            </w:pPr>
          </w:p>
        </w:tc>
        <w:tc>
          <w:tcPr>
            <w:tcW w:w="1035" w:type="dxa"/>
          </w:tcPr>
          <w:p w:rsidR="00A21B3A" w:rsidRDefault="00A21B3A" w:rsidP="00A9043E">
            <w:pPr>
              <w:jc w:val="center"/>
            </w:pPr>
          </w:p>
          <w:p w:rsidR="00A21B3A" w:rsidRDefault="00A21B3A" w:rsidP="00A9043E">
            <w:pPr>
              <w:jc w:val="center"/>
            </w:pPr>
          </w:p>
          <w:p w:rsidR="00A21B3A" w:rsidRDefault="00A21B3A" w:rsidP="00A9043E">
            <w:pPr>
              <w:jc w:val="center"/>
            </w:pPr>
            <w:r>
              <w:t>6</w:t>
            </w: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p>
          <w:p w:rsidR="00A21B3A" w:rsidRDefault="00A21B3A" w:rsidP="00C8171F">
            <w:pPr>
              <w:jc w:val="center"/>
            </w:pPr>
          </w:p>
          <w:p w:rsidR="00A21B3A" w:rsidRDefault="00A21B3A" w:rsidP="00C8171F">
            <w:pPr>
              <w:jc w:val="center"/>
            </w:pPr>
            <w:r>
              <w:rPr>
                <w:lang w:val="en-US"/>
              </w:rPr>
              <w:t>1</w:t>
            </w:r>
            <w:r>
              <w:t>5</w:t>
            </w:r>
          </w:p>
        </w:tc>
      </w:tr>
      <w:tr w:rsidR="00A21B3A" w:rsidRPr="00DC11F5" w:rsidTr="00A9043E">
        <w:trPr>
          <w:trHeight w:val="1012"/>
          <w:jc w:val="center"/>
        </w:trPr>
        <w:tc>
          <w:tcPr>
            <w:tcW w:w="924" w:type="dxa"/>
          </w:tcPr>
          <w:p w:rsidR="00A21B3A" w:rsidRDefault="00A21B3A" w:rsidP="008A38FD">
            <w:pPr>
              <w:pStyle w:val="a3"/>
              <w:numPr>
                <w:ilvl w:val="1"/>
                <w:numId w:val="18"/>
              </w:numPr>
            </w:pPr>
          </w:p>
        </w:tc>
        <w:tc>
          <w:tcPr>
            <w:tcW w:w="3040" w:type="dxa"/>
          </w:tcPr>
          <w:p w:rsidR="00A21B3A" w:rsidRDefault="00A21B3A" w:rsidP="00A9043E">
            <w:pPr>
              <w:jc w:val="both"/>
              <w:rPr>
                <w:rFonts w:cs="Arial"/>
              </w:rPr>
            </w:pPr>
            <w:r>
              <w:rPr>
                <w:rFonts w:cs="Arial"/>
              </w:rPr>
              <w:t>Организация глубинно-пространственной композиции.</w:t>
            </w:r>
          </w:p>
          <w:p w:rsidR="00A21B3A" w:rsidRDefault="00A21B3A" w:rsidP="00CD2BD8">
            <w:pPr>
              <w:jc w:val="both"/>
              <w:rPr>
                <w:rFonts w:cs="Arial"/>
              </w:rPr>
            </w:pPr>
          </w:p>
        </w:tc>
        <w:tc>
          <w:tcPr>
            <w:tcW w:w="841" w:type="dxa"/>
          </w:tcPr>
          <w:p w:rsidR="00A21B3A" w:rsidRDefault="00A21B3A" w:rsidP="00C8171F">
            <w:pPr>
              <w:jc w:val="center"/>
            </w:pPr>
          </w:p>
        </w:tc>
        <w:tc>
          <w:tcPr>
            <w:tcW w:w="1035" w:type="dxa"/>
          </w:tcPr>
          <w:p w:rsidR="00A21B3A" w:rsidRDefault="00A21B3A" w:rsidP="00A9043E">
            <w:pPr>
              <w:jc w:val="center"/>
            </w:pPr>
          </w:p>
          <w:p w:rsidR="00A21B3A" w:rsidRDefault="00A21B3A" w:rsidP="00A9043E">
            <w:pPr>
              <w:jc w:val="center"/>
            </w:pPr>
          </w:p>
          <w:p w:rsidR="00A21B3A" w:rsidRDefault="00A21B3A" w:rsidP="00A9043E">
            <w:pPr>
              <w:jc w:val="center"/>
            </w:pPr>
            <w:r>
              <w:t>6</w:t>
            </w: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p>
          <w:p w:rsidR="00A21B3A" w:rsidRDefault="00A21B3A" w:rsidP="00C8171F">
            <w:pPr>
              <w:jc w:val="center"/>
            </w:pPr>
          </w:p>
          <w:p w:rsidR="00A21B3A" w:rsidRPr="004338E6" w:rsidRDefault="00A21B3A" w:rsidP="00C8171F">
            <w:pPr>
              <w:jc w:val="center"/>
              <w:rPr>
                <w:lang w:val="en-US"/>
              </w:rPr>
            </w:pPr>
            <w:r>
              <w:rPr>
                <w:lang w:val="en-US"/>
              </w:rPr>
              <w:t>8</w:t>
            </w:r>
          </w:p>
        </w:tc>
      </w:tr>
      <w:tr w:rsidR="00A21B3A" w:rsidRPr="00DC11F5" w:rsidTr="00A9043E">
        <w:trPr>
          <w:jc w:val="center"/>
        </w:trPr>
        <w:tc>
          <w:tcPr>
            <w:tcW w:w="924" w:type="dxa"/>
          </w:tcPr>
          <w:p w:rsidR="00A21B3A" w:rsidRDefault="00A21B3A" w:rsidP="008A38FD">
            <w:pPr>
              <w:pStyle w:val="a3"/>
              <w:numPr>
                <w:ilvl w:val="0"/>
                <w:numId w:val="5"/>
              </w:numPr>
              <w:ind w:left="0"/>
              <w:jc w:val="both"/>
            </w:pPr>
          </w:p>
        </w:tc>
        <w:tc>
          <w:tcPr>
            <w:tcW w:w="3040" w:type="dxa"/>
          </w:tcPr>
          <w:p w:rsidR="00A21B3A" w:rsidRPr="000472E3" w:rsidRDefault="00A21B3A" w:rsidP="00C8171F">
            <w:r>
              <w:t>Итого в 1 семестре</w:t>
            </w:r>
          </w:p>
        </w:tc>
        <w:tc>
          <w:tcPr>
            <w:tcW w:w="841" w:type="dxa"/>
          </w:tcPr>
          <w:p w:rsidR="00A21B3A" w:rsidRDefault="00A21B3A" w:rsidP="00C8171F">
            <w:pPr>
              <w:jc w:val="center"/>
            </w:pPr>
          </w:p>
        </w:tc>
        <w:tc>
          <w:tcPr>
            <w:tcW w:w="1035" w:type="dxa"/>
          </w:tcPr>
          <w:p w:rsidR="00A21B3A" w:rsidRDefault="00A21B3A" w:rsidP="00C8171F">
            <w:pPr>
              <w:jc w:val="center"/>
            </w:pPr>
            <w:r>
              <w:t>54</w:t>
            </w:r>
          </w:p>
        </w:tc>
        <w:tc>
          <w:tcPr>
            <w:tcW w:w="838" w:type="dxa"/>
          </w:tcPr>
          <w:p w:rsidR="00A21B3A" w:rsidRPr="00DC11F5" w:rsidRDefault="00A21B3A" w:rsidP="00C8171F">
            <w:pPr>
              <w:jc w:val="center"/>
            </w:pPr>
          </w:p>
        </w:tc>
        <w:tc>
          <w:tcPr>
            <w:tcW w:w="2389" w:type="dxa"/>
          </w:tcPr>
          <w:p w:rsidR="00A21B3A" w:rsidRPr="004338E6" w:rsidRDefault="00A21B3A" w:rsidP="00C8171F">
            <w:pPr>
              <w:jc w:val="center"/>
              <w:rPr>
                <w:lang w:val="en-US"/>
              </w:rPr>
            </w:pPr>
            <w:r>
              <w:rPr>
                <w:lang w:val="en-US"/>
              </w:rPr>
              <w:t>68</w:t>
            </w:r>
          </w:p>
        </w:tc>
      </w:tr>
    </w:tbl>
    <w:p w:rsidR="00A21B3A" w:rsidRDefault="00A21B3A" w:rsidP="002900BE">
      <w:pPr>
        <w:autoSpaceDE w:val="0"/>
        <w:autoSpaceDN w:val="0"/>
        <w:adjustRightInd w:val="0"/>
        <w:ind w:left="360"/>
        <w:jc w:val="both"/>
      </w:pPr>
    </w:p>
    <w:p w:rsidR="00A21B3A" w:rsidRDefault="00A21B3A" w:rsidP="003D7A84">
      <w:pPr>
        <w:ind w:firstLine="708"/>
        <w:jc w:val="both"/>
        <w:rPr>
          <w:b/>
        </w:rPr>
      </w:pPr>
      <w:r>
        <w:rPr>
          <w:b/>
        </w:rPr>
        <w:lastRenderedPageBreak/>
        <w:t>4.1.2.</w:t>
      </w:r>
      <w:r w:rsidRPr="00FC6DB0">
        <w:rPr>
          <w:b/>
        </w:rPr>
        <w:t>Очно-заочная форма обучения</w:t>
      </w:r>
    </w:p>
    <w:p w:rsidR="00A21B3A" w:rsidRPr="00FC6DB0" w:rsidRDefault="00A21B3A" w:rsidP="00FC6DB0">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899"/>
        <w:gridCol w:w="982"/>
        <w:gridCol w:w="1035"/>
        <w:gridCol w:w="959"/>
        <w:gridCol w:w="2142"/>
      </w:tblGrid>
      <w:tr w:rsidR="00A21B3A" w:rsidRPr="00DC11F5" w:rsidTr="001E3856">
        <w:tc>
          <w:tcPr>
            <w:tcW w:w="924" w:type="dxa"/>
            <w:vMerge w:val="restart"/>
          </w:tcPr>
          <w:p w:rsidR="00A21B3A" w:rsidRPr="00DC11F5" w:rsidRDefault="00A21B3A" w:rsidP="001615E8">
            <w:pPr>
              <w:jc w:val="center"/>
              <w:rPr>
                <w:b/>
              </w:rPr>
            </w:pPr>
          </w:p>
          <w:p w:rsidR="00A21B3A" w:rsidRPr="00DC11F5" w:rsidRDefault="00A21B3A" w:rsidP="001615E8">
            <w:pPr>
              <w:jc w:val="center"/>
              <w:rPr>
                <w:b/>
              </w:rPr>
            </w:pPr>
            <w:r w:rsidRPr="00DC11F5">
              <w:rPr>
                <w:b/>
              </w:rPr>
              <w:t>№ п/п</w:t>
            </w:r>
          </w:p>
        </w:tc>
        <w:tc>
          <w:tcPr>
            <w:tcW w:w="2899" w:type="dxa"/>
            <w:vMerge w:val="restart"/>
          </w:tcPr>
          <w:p w:rsidR="00A21B3A" w:rsidRPr="00DC11F5" w:rsidRDefault="00A21B3A" w:rsidP="001615E8">
            <w:pPr>
              <w:jc w:val="center"/>
              <w:rPr>
                <w:b/>
              </w:rPr>
            </w:pPr>
          </w:p>
          <w:p w:rsidR="00A21B3A" w:rsidRPr="00DC11F5" w:rsidRDefault="00A21B3A" w:rsidP="001615E8">
            <w:pPr>
              <w:jc w:val="center"/>
              <w:rPr>
                <w:b/>
              </w:rPr>
            </w:pPr>
            <w:r w:rsidRPr="00DC11F5">
              <w:rPr>
                <w:b/>
              </w:rPr>
              <w:t>Раздел/тема</w:t>
            </w:r>
          </w:p>
        </w:tc>
        <w:tc>
          <w:tcPr>
            <w:tcW w:w="5118" w:type="dxa"/>
            <w:gridSpan w:val="4"/>
          </w:tcPr>
          <w:p w:rsidR="00A21B3A" w:rsidRPr="00DC11F5" w:rsidRDefault="00A21B3A" w:rsidP="001615E8">
            <w:pPr>
              <w:jc w:val="center"/>
              <w:rPr>
                <w:b/>
              </w:rPr>
            </w:pPr>
            <w:r w:rsidRPr="00DC11F5">
              <w:rPr>
                <w:b/>
              </w:rPr>
              <w:t>Виды учебной работы (в часах)</w:t>
            </w:r>
          </w:p>
        </w:tc>
      </w:tr>
      <w:tr w:rsidR="00A21B3A" w:rsidRPr="00DC11F5" w:rsidTr="001E3856">
        <w:tc>
          <w:tcPr>
            <w:tcW w:w="924" w:type="dxa"/>
            <w:vMerge/>
          </w:tcPr>
          <w:p w:rsidR="00A21B3A" w:rsidRPr="00DC11F5" w:rsidRDefault="00A21B3A" w:rsidP="001615E8">
            <w:pPr>
              <w:jc w:val="center"/>
              <w:rPr>
                <w:b/>
              </w:rPr>
            </w:pPr>
          </w:p>
        </w:tc>
        <w:tc>
          <w:tcPr>
            <w:tcW w:w="2899" w:type="dxa"/>
            <w:vMerge/>
          </w:tcPr>
          <w:p w:rsidR="00A21B3A" w:rsidRPr="00DC11F5" w:rsidRDefault="00A21B3A" w:rsidP="001615E8">
            <w:pPr>
              <w:jc w:val="center"/>
              <w:rPr>
                <w:b/>
              </w:rPr>
            </w:pPr>
          </w:p>
        </w:tc>
        <w:tc>
          <w:tcPr>
            <w:tcW w:w="2976" w:type="dxa"/>
            <w:gridSpan w:val="3"/>
          </w:tcPr>
          <w:p w:rsidR="00A21B3A" w:rsidRPr="00DC11F5" w:rsidRDefault="00A21B3A" w:rsidP="001615E8">
            <w:pPr>
              <w:jc w:val="center"/>
              <w:rPr>
                <w:b/>
              </w:rPr>
            </w:pPr>
            <w:r w:rsidRPr="00DC11F5">
              <w:rPr>
                <w:b/>
              </w:rPr>
              <w:t>Аудиторная работа</w:t>
            </w:r>
          </w:p>
        </w:tc>
        <w:tc>
          <w:tcPr>
            <w:tcW w:w="2142" w:type="dxa"/>
            <w:vMerge w:val="restart"/>
          </w:tcPr>
          <w:p w:rsidR="00A21B3A" w:rsidRPr="00DC11F5" w:rsidRDefault="00A21B3A" w:rsidP="001615E8">
            <w:pPr>
              <w:jc w:val="center"/>
              <w:rPr>
                <w:b/>
              </w:rPr>
            </w:pPr>
            <w:r w:rsidRPr="00DC11F5">
              <w:rPr>
                <w:b/>
              </w:rPr>
              <w:t>Самостоятельная работа</w:t>
            </w:r>
          </w:p>
        </w:tc>
      </w:tr>
      <w:tr w:rsidR="00A21B3A" w:rsidRPr="00DC11F5" w:rsidTr="001E3856">
        <w:tc>
          <w:tcPr>
            <w:tcW w:w="924" w:type="dxa"/>
            <w:vMerge/>
          </w:tcPr>
          <w:p w:rsidR="00A21B3A" w:rsidRPr="00DC11F5" w:rsidRDefault="00A21B3A" w:rsidP="001615E8">
            <w:pPr>
              <w:jc w:val="both"/>
            </w:pPr>
          </w:p>
        </w:tc>
        <w:tc>
          <w:tcPr>
            <w:tcW w:w="2899" w:type="dxa"/>
            <w:vMerge/>
          </w:tcPr>
          <w:p w:rsidR="00A21B3A" w:rsidRPr="00DC11F5" w:rsidRDefault="00A21B3A" w:rsidP="001615E8">
            <w:pPr>
              <w:jc w:val="both"/>
            </w:pPr>
          </w:p>
        </w:tc>
        <w:tc>
          <w:tcPr>
            <w:tcW w:w="982" w:type="dxa"/>
          </w:tcPr>
          <w:p w:rsidR="00A21B3A" w:rsidRPr="00DC11F5" w:rsidRDefault="00A21B3A" w:rsidP="001615E8">
            <w:pPr>
              <w:jc w:val="center"/>
              <w:rPr>
                <w:b/>
              </w:rPr>
            </w:pPr>
            <w:r w:rsidRPr="00DC11F5">
              <w:rPr>
                <w:b/>
              </w:rPr>
              <w:t>ЛЗ</w:t>
            </w:r>
          </w:p>
        </w:tc>
        <w:tc>
          <w:tcPr>
            <w:tcW w:w="1035" w:type="dxa"/>
          </w:tcPr>
          <w:p w:rsidR="00A21B3A" w:rsidRPr="00DC11F5" w:rsidRDefault="00A21B3A" w:rsidP="001615E8">
            <w:pPr>
              <w:jc w:val="center"/>
              <w:rPr>
                <w:b/>
              </w:rPr>
            </w:pPr>
            <w:r w:rsidRPr="00DC11F5">
              <w:rPr>
                <w:b/>
              </w:rPr>
              <w:t>ПЗ</w:t>
            </w:r>
          </w:p>
        </w:tc>
        <w:tc>
          <w:tcPr>
            <w:tcW w:w="959" w:type="dxa"/>
          </w:tcPr>
          <w:p w:rsidR="00A21B3A" w:rsidRPr="00DC11F5" w:rsidRDefault="00A21B3A" w:rsidP="001615E8">
            <w:pPr>
              <w:rPr>
                <w:b/>
              </w:rPr>
            </w:pPr>
            <w:proofErr w:type="spellStart"/>
            <w:r w:rsidRPr="00DC11F5">
              <w:rPr>
                <w:b/>
              </w:rPr>
              <w:t>ЛабЗ</w:t>
            </w:r>
            <w:proofErr w:type="spellEnd"/>
          </w:p>
        </w:tc>
        <w:tc>
          <w:tcPr>
            <w:tcW w:w="2142" w:type="dxa"/>
            <w:vMerge/>
          </w:tcPr>
          <w:p w:rsidR="00A21B3A" w:rsidRPr="00DC11F5" w:rsidRDefault="00A21B3A" w:rsidP="001615E8">
            <w:pPr>
              <w:jc w:val="both"/>
            </w:pPr>
          </w:p>
        </w:tc>
      </w:tr>
      <w:tr w:rsidR="00A21B3A" w:rsidRPr="00DC11F5" w:rsidTr="001E3856">
        <w:tc>
          <w:tcPr>
            <w:tcW w:w="8941" w:type="dxa"/>
            <w:gridSpan w:val="6"/>
          </w:tcPr>
          <w:p w:rsidR="00A21B3A" w:rsidRPr="00DC11F5" w:rsidRDefault="00A21B3A" w:rsidP="001615E8">
            <w:pPr>
              <w:jc w:val="center"/>
            </w:pPr>
            <w:r>
              <w:t>1 курс (зимняя сессия)</w:t>
            </w:r>
          </w:p>
        </w:tc>
      </w:tr>
      <w:tr w:rsidR="00A21B3A" w:rsidRPr="00DC11F5" w:rsidTr="001E3856">
        <w:tc>
          <w:tcPr>
            <w:tcW w:w="924" w:type="dxa"/>
          </w:tcPr>
          <w:p w:rsidR="00A21B3A" w:rsidRPr="00DC11F5" w:rsidRDefault="00A21B3A" w:rsidP="008A38FD">
            <w:pPr>
              <w:pStyle w:val="a3"/>
              <w:numPr>
                <w:ilvl w:val="0"/>
                <w:numId w:val="17"/>
              </w:numPr>
              <w:jc w:val="center"/>
            </w:pPr>
          </w:p>
        </w:tc>
        <w:tc>
          <w:tcPr>
            <w:tcW w:w="2899" w:type="dxa"/>
          </w:tcPr>
          <w:p w:rsidR="00A21B3A" w:rsidRPr="000472E3" w:rsidRDefault="00A21B3A" w:rsidP="001E385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Понятие пропедевтики Основные виды и законы композиции</w:t>
            </w:r>
          </w:p>
        </w:tc>
        <w:tc>
          <w:tcPr>
            <w:tcW w:w="982" w:type="dxa"/>
          </w:tcPr>
          <w:p w:rsidR="00A21B3A" w:rsidRDefault="00A21B3A" w:rsidP="001E3856">
            <w:pPr>
              <w:jc w:val="center"/>
            </w:pPr>
          </w:p>
          <w:p w:rsidR="00A21B3A" w:rsidRPr="00DC11F5" w:rsidRDefault="00A21B3A" w:rsidP="001E3856">
            <w:pPr>
              <w:jc w:val="center"/>
            </w:pPr>
          </w:p>
        </w:tc>
        <w:tc>
          <w:tcPr>
            <w:tcW w:w="1035" w:type="dxa"/>
          </w:tcPr>
          <w:p w:rsidR="00A21B3A" w:rsidRPr="00DC11F5" w:rsidRDefault="00A21B3A" w:rsidP="00ED6259">
            <w:pPr>
              <w:jc w:val="center"/>
            </w:pPr>
            <w:r>
              <w:t>2</w:t>
            </w:r>
          </w:p>
        </w:tc>
        <w:tc>
          <w:tcPr>
            <w:tcW w:w="959" w:type="dxa"/>
          </w:tcPr>
          <w:p w:rsidR="00A21B3A" w:rsidRPr="00DC11F5" w:rsidRDefault="00A21B3A" w:rsidP="001E3856">
            <w:pPr>
              <w:jc w:val="center"/>
            </w:pPr>
          </w:p>
        </w:tc>
        <w:tc>
          <w:tcPr>
            <w:tcW w:w="2142" w:type="dxa"/>
          </w:tcPr>
          <w:p w:rsidR="00A21B3A" w:rsidRPr="00ED6259" w:rsidRDefault="00A21B3A" w:rsidP="00ED6259">
            <w:pPr>
              <w:jc w:val="center"/>
              <w:rPr>
                <w:lang w:val="en-US"/>
              </w:rPr>
            </w:pPr>
            <w:r>
              <w:rPr>
                <w:lang w:val="en-US"/>
              </w:rPr>
              <w:t>10</w:t>
            </w:r>
          </w:p>
        </w:tc>
      </w:tr>
      <w:tr w:rsidR="00A21B3A" w:rsidRPr="00DC11F5" w:rsidTr="001E3856">
        <w:tc>
          <w:tcPr>
            <w:tcW w:w="924" w:type="dxa"/>
          </w:tcPr>
          <w:p w:rsidR="00A21B3A" w:rsidRDefault="00A21B3A" w:rsidP="008A38FD">
            <w:pPr>
              <w:pStyle w:val="a3"/>
              <w:numPr>
                <w:ilvl w:val="0"/>
                <w:numId w:val="17"/>
              </w:numPr>
              <w:jc w:val="center"/>
            </w:pPr>
          </w:p>
        </w:tc>
        <w:tc>
          <w:tcPr>
            <w:tcW w:w="2899" w:type="dxa"/>
          </w:tcPr>
          <w:p w:rsidR="00A21B3A" w:rsidRPr="000472E3" w:rsidRDefault="00A21B3A" w:rsidP="001E3856">
            <w:pPr>
              <w:pStyle w:val="1"/>
              <w:spacing w:after="0" w:line="240" w:lineRule="auto"/>
              <w:ind w:left="0"/>
              <w:jc w:val="both"/>
              <w:rPr>
                <w:rFonts w:ascii="Times New Roman" w:hAnsi="Times New Roman"/>
                <w:sz w:val="24"/>
                <w:szCs w:val="24"/>
              </w:rPr>
            </w:pPr>
            <w:r>
              <w:rPr>
                <w:rFonts w:ascii="Times New Roman" w:hAnsi="Times New Roman"/>
                <w:sz w:val="24"/>
                <w:szCs w:val="24"/>
              </w:rPr>
              <w:t>Графические средства выражения художественного образа</w:t>
            </w:r>
          </w:p>
        </w:tc>
        <w:tc>
          <w:tcPr>
            <w:tcW w:w="982" w:type="dxa"/>
          </w:tcPr>
          <w:p w:rsidR="00A21B3A" w:rsidRPr="00DC11F5" w:rsidRDefault="00A21B3A" w:rsidP="001E3856">
            <w:pPr>
              <w:jc w:val="center"/>
            </w:pPr>
          </w:p>
        </w:tc>
        <w:tc>
          <w:tcPr>
            <w:tcW w:w="1035" w:type="dxa"/>
          </w:tcPr>
          <w:p w:rsidR="00A21B3A" w:rsidRPr="00ED6259" w:rsidRDefault="00A21B3A" w:rsidP="00174C17">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Pr="00DC11F5" w:rsidRDefault="00A21B3A" w:rsidP="001E3856">
            <w:pPr>
              <w:jc w:val="center"/>
            </w:pPr>
            <w:r>
              <w:t>10</w:t>
            </w:r>
          </w:p>
        </w:tc>
      </w:tr>
      <w:tr w:rsidR="00A21B3A" w:rsidRPr="00DC11F5" w:rsidTr="001E3856">
        <w:trPr>
          <w:trHeight w:val="597"/>
        </w:trPr>
        <w:tc>
          <w:tcPr>
            <w:tcW w:w="924" w:type="dxa"/>
          </w:tcPr>
          <w:p w:rsidR="00A21B3A" w:rsidRDefault="00A21B3A" w:rsidP="008A38FD">
            <w:pPr>
              <w:pStyle w:val="a3"/>
              <w:numPr>
                <w:ilvl w:val="0"/>
                <w:numId w:val="17"/>
              </w:numPr>
              <w:jc w:val="center"/>
            </w:pPr>
          </w:p>
        </w:tc>
        <w:tc>
          <w:tcPr>
            <w:tcW w:w="2899" w:type="dxa"/>
          </w:tcPr>
          <w:p w:rsidR="00A21B3A" w:rsidRPr="00C8171F" w:rsidRDefault="00A21B3A" w:rsidP="001E3856">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Художественно-графические средства построения композиции</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Pr="00DC11F5" w:rsidRDefault="00A21B3A" w:rsidP="001E3856">
            <w:pPr>
              <w:jc w:val="center"/>
            </w:pPr>
            <w:r>
              <w:t>10</w:t>
            </w:r>
          </w:p>
        </w:tc>
      </w:tr>
      <w:tr w:rsidR="00A21B3A" w:rsidRPr="00DC11F5" w:rsidTr="001E3856">
        <w:trPr>
          <w:trHeight w:val="1176"/>
        </w:trPr>
        <w:tc>
          <w:tcPr>
            <w:tcW w:w="924" w:type="dxa"/>
          </w:tcPr>
          <w:p w:rsidR="00A21B3A" w:rsidRDefault="00A21B3A" w:rsidP="008A38FD">
            <w:pPr>
              <w:pStyle w:val="a3"/>
              <w:numPr>
                <w:ilvl w:val="0"/>
                <w:numId w:val="17"/>
              </w:numPr>
              <w:jc w:val="center"/>
            </w:pPr>
          </w:p>
        </w:tc>
        <w:tc>
          <w:tcPr>
            <w:tcW w:w="2899" w:type="dxa"/>
          </w:tcPr>
          <w:p w:rsidR="00A21B3A" w:rsidRPr="005E7380" w:rsidRDefault="00A21B3A" w:rsidP="001E3856">
            <w:pPr>
              <w:jc w:val="both"/>
              <w:rPr>
                <w:rFonts w:cs="Arial"/>
              </w:rPr>
            </w:pPr>
            <w:r>
              <w:rPr>
                <w:rFonts w:cs="Arial"/>
              </w:rPr>
              <w:t>Цвет и фактура как средства гармонизации и выражения художественного образа.</w:t>
            </w:r>
          </w:p>
        </w:tc>
        <w:tc>
          <w:tcPr>
            <w:tcW w:w="982" w:type="dxa"/>
          </w:tcPr>
          <w:p w:rsidR="00A21B3A" w:rsidRDefault="00A21B3A" w:rsidP="001E3856">
            <w:pPr>
              <w:jc w:val="center"/>
            </w:pPr>
          </w:p>
          <w:p w:rsidR="00A21B3A" w:rsidRDefault="00A21B3A" w:rsidP="001E3856">
            <w:pPr>
              <w:jc w:val="center"/>
            </w:pPr>
          </w:p>
          <w:p w:rsidR="00A21B3A" w:rsidRDefault="00A21B3A" w:rsidP="001E3856">
            <w:pPr>
              <w:jc w:val="center"/>
            </w:pPr>
          </w:p>
          <w:p w:rsidR="00A21B3A" w:rsidRDefault="00A21B3A" w:rsidP="008A38FD"/>
        </w:tc>
        <w:tc>
          <w:tcPr>
            <w:tcW w:w="1035" w:type="dxa"/>
          </w:tcPr>
          <w:p w:rsidR="00A21B3A" w:rsidRPr="00ED6259" w:rsidRDefault="00A21B3A" w:rsidP="00174C17">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Pr="00DC11F5" w:rsidRDefault="00A21B3A" w:rsidP="001E3856">
            <w:pPr>
              <w:jc w:val="center"/>
            </w:pPr>
            <w:r>
              <w:t>10</w:t>
            </w:r>
          </w:p>
        </w:tc>
      </w:tr>
      <w:tr w:rsidR="00A21B3A" w:rsidRPr="00DC11F5" w:rsidTr="001E3856">
        <w:trPr>
          <w:trHeight w:val="977"/>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рельефных композиции на основе искусства</w:t>
            </w:r>
          </w:p>
          <w:p w:rsidR="00A21B3A" w:rsidRDefault="00A21B3A" w:rsidP="001E3856">
            <w:pPr>
              <w:jc w:val="both"/>
              <w:rPr>
                <w:rFonts w:cs="Arial"/>
              </w:rPr>
            </w:pPr>
            <w:r>
              <w:rPr>
                <w:rFonts w:cs="Arial"/>
              </w:rPr>
              <w:t>«Оригами»</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Default="00A21B3A" w:rsidP="001E3856">
            <w:pPr>
              <w:jc w:val="center"/>
            </w:pPr>
            <w:r>
              <w:t>10</w:t>
            </w:r>
          </w:p>
        </w:tc>
      </w:tr>
      <w:tr w:rsidR="00A21B3A" w:rsidRPr="00DC11F5" w:rsidTr="001E3856">
        <w:trPr>
          <w:trHeight w:val="720"/>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фронтальной композиции.</w:t>
            </w:r>
          </w:p>
        </w:tc>
        <w:tc>
          <w:tcPr>
            <w:tcW w:w="982" w:type="dxa"/>
          </w:tcPr>
          <w:p w:rsidR="00A21B3A" w:rsidRDefault="00A21B3A" w:rsidP="001E3856">
            <w:pPr>
              <w:jc w:val="center"/>
            </w:pPr>
          </w:p>
        </w:tc>
        <w:tc>
          <w:tcPr>
            <w:tcW w:w="1035" w:type="dxa"/>
          </w:tcPr>
          <w:p w:rsidR="00A21B3A" w:rsidRDefault="00A21B3A" w:rsidP="00174C17">
            <w:pPr>
              <w:jc w:val="center"/>
            </w:pPr>
            <w:r>
              <w:t>2</w:t>
            </w:r>
          </w:p>
        </w:tc>
        <w:tc>
          <w:tcPr>
            <w:tcW w:w="959" w:type="dxa"/>
          </w:tcPr>
          <w:p w:rsidR="00A21B3A" w:rsidRPr="00DC11F5" w:rsidRDefault="00A21B3A" w:rsidP="001E3856">
            <w:pPr>
              <w:jc w:val="center"/>
            </w:pPr>
          </w:p>
        </w:tc>
        <w:tc>
          <w:tcPr>
            <w:tcW w:w="2142" w:type="dxa"/>
          </w:tcPr>
          <w:p w:rsidR="00A21B3A" w:rsidRDefault="00A21B3A" w:rsidP="001E3856">
            <w:pPr>
              <w:jc w:val="center"/>
            </w:pPr>
            <w:r>
              <w:t>10</w:t>
            </w:r>
          </w:p>
        </w:tc>
      </w:tr>
      <w:tr w:rsidR="00A21B3A" w:rsidRPr="00DC11F5" w:rsidTr="001E3856">
        <w:trPr>
          <w:trHeight w:val="977"/>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Формирование объёмной композиции на основе модульных элементов.</w:t>
            </w:r>
          </w:p>
        </w:tc>
        <w:tc>
          <w:tcPr>
            <w:tcW w:w="982" w:type="dxa"/>
          </w:tcPr>
          <w:p w:rsidR="00A21B3A" w:rsidRDefault="00A21B3A" w:rsidP="001E3856">
            <w:pPr>
              <w:jc w:val="center"/>
            </w:pPr>
          </w:p>
        </w:tc>
        <w:tc>
          <w:tcPr>
            <w:tcW w:w="1035" w:type="dxa"/>
          </w:tcPr>
          <w:p w:rsidR="00A21B3A" w:rsidRDefault="00A21B3A" w:rsidP="001E3856">
            <w:pPr>
              <w:jc w:val="center"/>
            </w:pPr>
            <w:r>
              <w:t>2</w:t>
            </w:r>
          </w:p>
        </w:tc>
        <w:tc>
          <w:tcPr>
            <w:tcW w:w="959" w:type="dxa"/>
          </w:tcPr>
          <w:p w:rsidR="00A21B3A" w:rsidRPr="00DC11F5" w:rsidRDefault="00A21B3A" w:rsidP="001E3856">
            <w:pPr>
              <w:jc w:val="center"/>
            </w:pPr>
          </w:p>
        </w:tc>
        <w:tc>
          <w:tcPr>
            <w:tcW w:w="2142" w:type="dxa"/>
          </w:tcPr>
          <w:p w:rsidR="00A21B3A" w:rsidRPr="004338E6" w:rsidRDefault="00A21B3A" w:rsidP="001E3856">
            <w:pPr>
              <w:jc w:val="center"/>
              <w:rPr>
                <w:lang w:val="en-US"/>
              </w:rPr>
            </w:pPr>
            <w:r>
              <w:t>1</w:t>
            </w:r>
            <w:r>
              <w:rPr>
                <w:lang w:val="en-US"/>
              </w:rPr>
              <w:t>5</w:t>
            </w:r>
          </w:p>
        </w:tc>
      </w:tr>
      <w:tr w:rsidR="00A21B3A" w:rsidRPr="00DC11F5" w:rsidTr="001E3856">
        <w:trPr>
          <w:trHeight w:val="806"/>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сложной многоцветной рельефной композиции.</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4</w:t>
            </w:r>
          </w:p>
        </w:tc>
        <w:tc>
          <w:tcPr>
            <w:tcW w:w="959" w:type="dxa"/>
          </w:tcPr>
          <w:p w:rsidR="00A21B3A" w:rsidRPr="00DC11F5" w:rsidRDefault="00A21B3A" w:rsidP="001E3856">
            <w:pPr>
              <w:jc w:val="center"/>
            </w:pPr>
          </w:p>
        </w:tc>
        <w:tc>
          <w:tcPr>
            <w:tcW w:w="2142" w:type="dxa"/>
          </w:tcPr>
          <w:p w:rsidR="00A21B3A" w:rsidRPr="004338E6" w:rsidRDefault="00A21B3A" w:rsidP="001E3856">
            <w:pPr>
              <w:jc w:val="center"/>
              <w:rPr>
                <w:lang w:val="en-US"/>
              </w:rPr>
            </w:pPr>
            <w:r>
              <w:t>1</w:t>
            </w:r>
            <w:r>
              <w:rPr>
                <w:lang w:val="en-US"/>
              </w:rPr>
              <w:t>5</w:t>
            </w:r>
          </w:p>
        </w:tc>
      </w:tr>
      <w:tr w:rsidR="00A21B3A" w:rsidRPr="00DC11F5" w:rsidTr="001E3856">
        <w:trPr>
          <w:trHeight w:val="966"/>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глубинно-пространственную композицию.</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4</w:t>
            </w:r>
          </w:p>
        </w:tc>
        <w:tc>
          <w:tcPr>
            <w:tcW w:w="959" w:type="dxa"/>
          </w:tcPr>
          <w:p w:rsidR="00A21B3A" w:rsidRPr="00DC11F5" w:rsidRDefault="00A21B3A" w:rsidP="001E3856">
            <w:pPr>
              <w:jc w:val="center"/>
            </w:pPr>
          </w:p>
        </w:tc>
        <w:tc>
          <w:tcPr>
            <w:tcW w:w="2142" w:type="dxa"/>
          </w:tcPr>
          <w:p w:rsidR="00A21B3A" w:rsidRPr="00ED6259" w:rsidRDefault="00A21B3A" w:rsidP="001E3856">
            <w:pPr>
              <w:jc w:val="center"/>
              <w:rPr>
                <w:lang w:val="en-US"/>
              </w:rPr>
            </w:pPr>
            <w:r>
              <w:t>11</w:t>
            </w:r>
          </w:p>
        </w:tc>
      </w:tr>
      <w:tr w:rsidR="00A21B3A" w:rsidTr="001E3856">
        <w:tc>
          <w:tcPr>
            <w:tcW w:w="924" w:type="dxa"/>
          </w:tcPr>
          <w:p w:rsidR="00A21B3A" w:rsidRDefault="00A21B3A" w:rsidP="00CF6B2C">
            <w:pPr>
              <w:pStyle w:val="a3"/>
              <w:ind w:left="0"/>
              <w:jc w:val="both"/>
            </w:pPr>
          </w:p>
        </w:tc>
        <w:tc>
          <w:tcPr>
            <w:tcW w:w="2899" w:type="dxa"/>
          </w:tcPr>
          <w:p w:rsidR="00A21B3A" w:rsidRDefault="00A21B3A" w:rsidP="001615E8"/>
          <w:p w:rsidR="00A21B3A" w:rsidRDefault="00A21B3A" w:rsidP="001615E8">
            <w:r>
              <w:t>Итого 1 курс (зимняя сессия)</w:t>
            </w:r>
          </w:p>
          <w:p w:rsidR="00A21B3A" w:rsidRPr="000472E3" w:rsidRDefault="00A21B3A" w:rsidP="001615E8"/>
        </w:tc>
        <w:tc>
          <w:tcPr>
            <w:tcW w:w="982" w:type="dxa"/>
          </w:tcPr>
          <w:p w:rsidR="00A21B3A" w:rsidRDefault="00A21B3A" w:rsidP="001615E8">
            <w:pPr>
              <w:jc w:val="center"/>
            </w:pPr>
          </w:p>
        </w:tc>
        <w:tc>
          <w:tcPr>
            <w:tcW w:w="1035" w:type="dxa"/>
          </w:tcPr>
          <w:p w:rsidR="00A21B3A" w:rsidRDefault="00A21B3A" w:rsidP="001615E8">
            <w:pPr>
              <w:jc w:val="center"/>
            </w:pPr>
          </w:p>
          <w:p w:rsidR="00A21B3A" w:rsidRPr="00ED6259" w:rsidRDefault="00A21B3A" w:rsidP="001615E8">
            <w:pPr>
              <w:jc w:val="center"/>
              <w:rPr>
                <w:lang w:val="en-US"/>
              </w:rPr>
            </w:pPr>
            <w:r>
              <w:t>2</w:t>
            </w:r>
            <w:r>
              <w:rPr>
                <w:lang w:val="en-US"/>
              </w:rPr>
              <w:t>2</w:t>
            </w:r>
          </w:p>
        </w:tc>
        <w:tc>
          <w:tcPr>
            <w:tcW w:w="959" w:type="dxa"/>
          </w:tcPr>
          <w:p w:rsidR="00A21B3A" w:rsidRPr="00DC11F5" w:rsidRDefault="00A21B3A" w:rsidP="001615E8">
            <w:pPr>
              <w:jc w:val="center"/>
            </w:pPr>
          </w:p>
        </w:tc>
        <w:tc>
          <w:tcPr>
            <w:tcW w:w="2142" w:type="dxa"/>
          </w:tcPr>
          <w:p w:rsidR="00A21B3A" w:rsidRDefault="00A21B3A" w:rsidP="001615E8">
            <w:pPr>
              <w:jc w:val="center"/>
            </w:pPr>
          </w:p>
          <w:p w:rsidR="00A21B3A" w:rsidRPr="00ED6259" w:rsidRDefault="00A21B3A" w:rsidP="001615E8">
            <w:pPr>
              <w:jc w:val="center"/>
              <w:rPr>
                <w:lang w:val="en-US"/>
              </w:rPr>
            </w:pPr>
            <w:r>
              <w:rPr>
                <w:lang w:val="en-US"/>
              </w:rPr>
              <w:t>101</w:t>
            </w:r>
          </w:p>
        </w:tc>
      </w:tr>
    </w:tbl>
    <w:p w:rsidR="00A21B3A" w:rsidRDefault="00A21B3A" w:rsidP="00FC6DB0">
      <w:pPr>
        <w:autoSpaceDE w:val="0"/>
        <w:autoSpaceDN w:val="0"/>
        <w:adjustRightInd w:val="0"/>
        <w:jc w:val="both"/>
      </w:pPr>
    </w:p>
    <w:p w:rsidR="00A21B3A" w:rsidRDefault="00A21B3A" w:rsidP="00FC6DB0">
      <w:pPr>
        <w:autoSpaceDE w:val="0"/>
        <w:autoSpaceDN w:val="0"/>
        <w:adjustRightInd w:val="0"/>
        <w:jc w:val="both"/>
        <w:rPr>
          <w:b/>
          <w:i/>
        </w:rPr>
      </w:pPr>
    </w:p>
    <w:p w:rsidR="00A21B3A" w:rsidRPr="00DC11F5" w:rsidRDefault="00A21B3A" w:rsidP="00FC6DB0">
      <w:pPr>
        <w:autoSpaceDE w:val="0"/>
        <w:autoSpaceDN w:val="0"/>
        <w:adjustRightInd w:val="0"/>
        <w:jc w:val="both"/>
        <w:rPr>
          <w:b/>
          <w:i/>
        </w:rPr>
      </w:pPr>
      <w:r>
        <w:rPr>
          <w:b/>
          <w:i/>
        </w:rPr>
        <w:t>4.2</w:t>
      </w:r>
      <w:r w:rsidRPr="00DC11F5">
        <w:rPr>
          <w:b/>
          <w:i/>
        </w:rPr>
        <w:t>Программа дисциплины, структурированная по темам / разделам</w:t>
      </w:r>
    </w:p>
    <w:p w:rsidR="00A21B3A" w:rsidRPr="00DC11F5" w:rsidRDefault="00A21B3A" w:rsidP="00D00133">
      <w:pPr>
        <w:autoSpaceDE w:val="0"/>
        <w:autoSpaceDN w:val="0"/>
        <w:adjustRightInd w:val="0"/>
        <w:ind w:left="1440"/>
        <w:jc w:val="center"/>
        <w:rPr>
          <w:b/>
        </w:rPr>
      </w:pPr>
    </w:p>
    <w:p w:rsidR="00A21B3A" w:rsidRPr="00DC11F5" w:rsidRDefault="00A21B3A" w:rsidP="00AC7D00">
      <w:pPr>
        <w:autoSpaceDE w:val="0"/>
        <w:autoSpaceDN w:val="0"/>
        <w:adjustRightInd w:val="0"/>
        <w:rPr>
          <w:b/>
        </w:rPr>
      </w:pPr>
      <w:r>
        <w:rPr>
          <w:b/>
        </w:rPr>
        <w:t>4.2.1.</w:t>
      </w:r>
      <w:r w:rsidRPr="00DC11F5">
        <w:rPr>
          <w:b/>
        </w:rPr>
        <w:t xml:space="preserve">Содержание </w:t>
      </w:r>
      <w:r>
        <w:rPr>
          <w:b/>
        </w:rPr>
        <w:t>практического</w:t>
      </w:r>
      <w:r w:rsidRPr="00DC11F5">
        <w:rPr>
          <w:b/>
        </w:rPr>
        <w:t xml:space="preserve"> курса</w:t>
      </w:r>
    </w:p>
    <w:p w:rsidR="00A21B3A" w:rsidRPr="00DC11F5" w:rsidRDefault="00A21B3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179"/>
        <w:gridCol w:w="4049"/>
        <w:gridCol w:w="2630"/>
      </w:tblGrid>
      <w:tr w:rsidR="00A21B3A" w:rsidRPr="00DC11F5" w:rsidTr="004D6C40">
        <w:tc>
          <w:tcPr>
            <w:tcW w:w="684" w:type="dxa"/>
          </w:tcPr>
          <w:p w:rsidR="00A21B3A" w:rsidRPr="007B023B" w:rsidRDefault="00A21B3A" w:rsidP="00935672">
            <w:pPr>
              <w:jc w:val="center"/>
              <w:rPr>
                <w:b/>
              </w:rPr>
            </w:pPr>
            <w:r w:rsidRPr="007B023B">
              <w:rPr>
                <w:b/>
              </w:rPr>
              <w:t>№ п/п</w:t>
            </w:r>
          </w:p>
        </w:tc>
        <w:tc>
          <w:tcPr>
            <w:tcW w:w="2179" w:type="dxa"/>
          </w:tcPr>
          <w:p w:rsidR="00A21B3A" w:rsidRPr="007B023B" w:rsidRDefault="00A21B3A" w:rsidP="00935672">
            <w:pPr>
              <w:jc w:val="center"/>
              <w:rPr>
                <w:b/>
              </w:rPr>
            </w:pPr>
            <w:r w:rsidRPr="007B023B">
              <w:rPr>
                <w:b/>
              </w:rPr>
              <w:t xml:space="preserve">Наименование темы (раздела) </w:t>
            </w:r>
            <w:r w:rsidRPr="007B023B">
              <w:rPr>
                <w:b/>
              </w:rPr>
              <w:lastRenderedPageBreak/>
              <w:t>дисциплины</w:t>
            </w:r>
          </w:p>
        </w:tc>
        <w:tc>
          <w:tcPr>
            <w:tcW w:w="4049" w:type="dxa"/>
          </w:tcPr>
          <w:p w:rsidR="00A21B3A" w:rsidRPr="007B023B" w:rsidRDefault="00A21B3A" w:rsidP="009658B9">
            <w:pPr>
              <w:jc w:val="center"/>
              <w:rPr>
                <w:b/>
              </w:rPr>
            </w:pPr>
            <w:r w:rsidRPr="007B023B">
              <w:rPr>
                <w:b/>
              </w:rPr>
              <w:lastRenderedPageBreak/>
              <w:t xml:space="preserve">Содержание </w:t>
            </w:r>
            <w:r>
              <w:rPr>
                <w:b/>
              </w:rPr>
              <w:t>практического</w:t>
            </w:r>
            <w:r w:rsidRPr="007B023B">
              <w:rPr>
                <w:b/>
              </w:rPr>
              <w:t xml:space="preserve"> занятия</w:t>
            </w:r>
          </w:p>
        </w:tc>
        <w:tc>
          <w:tcPr>
            <w:tcW w:w="2630" w:type="dxa"/>
          </w:tcPr>
          <w:p w:rsidR="00A21B3A" w:rsidRPr="007B023B" w:rsidRDefault="00A21B3A" w:rsidP="009658B9">
            <w:pPr>
              <w:jc w:val="center"/>
              <w:rPr>
                <w:b/>
              </w:rPr>
            </w:pPr>
            <w:r>
              <w:rPr>
                <w:b/>
              </w:rPr>
              <w:t>Приложение</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Default="00A21B3A" w:rsidP="004D6C40">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Пропедевтический курс. Понятие пропедевтики</w:t>
            </w:r>
          </w:p>
          <w:p w:rsidR="00A21B3A" w:rsidRPr="007B023B" w:rsidRDefault="00A21B3A" w:rsidP="004D6C40">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Основные виды и законы композиции </w:t>
            </w:r>
          </w:p>
        </w:tc>
        <w:tc>
          <w:tcPr>
            <w:tcW w:w="4049" w:type="dxa"/>
          </w:tcPr>
          <w:p w:rsidR="00A21B3A" w:rsidRDefault="00A21B3A" w:rsidP="004D6C40">
            <w:pPr>
              <w:jc w:val="both"/>
            </w:pPr>
            <w:r>
              <w:t xml:space="preserve">     Пропедевтический курс как основа композиции направлен на формирование общекультурных и профессиональных компетенции в сфере художественного проектирования декоративно-прикладного искусства и дизайна. Композиция (от лат. </w:t>
            </w:r>
            <w:proofErr w:type="spellStart"/>
            <w:r>
              <w:rPr>
                <w:lang w:val="en-US"/>
              </w:rPr>
              <w:t>Compositio</w:t>
            </w:r>
            <w:proofErr w:type="spellEnd"/>
            <w:r w:rsidRPr="00AD7671">
              <w:t xml:space="preserve">) </w:t>
            </w:r>
            <w:r>
              <w:t>означает составление, связывание, соединение, сочетание различных частей в единое целое в соответствии с какой -либо идеей.</w:t>
            </w:r>
          </w:p>
          <w:p w:rsidR="00A21B3A" w:rsidRDefault="00A21B3A" w:rsidP="004D6C40">
            <w:pPr>
              <w:jc w:val="both"/>
            </w:pPr>
            <w:r>
              <w:t xml:space="preserve">Основные виды композиции: плоскостная (двухмерная) композиция, рельефная композиция, фронтальная композиция, объёмная и глубинно-пространственная композиция. Введение в курс дисциплины.    </w:t>
            </w:r>
          </w:p>
          <w:p w:rsidR="00A21B3A" w:rsidRPr="00E12377" w:rsidRDefault="00A21B3A" w:rsidP="004D6C40">
            <w:pPr>
              <w:pStyle w:val="af5"/>
              <w:spacing w:after="0"/>
              <w:ind w:left="0"/>
              <w:jc w:val="both"/>
              <w:rPr>
                <w:rFonts w:cs="Arial"/>
                <w:lang w:val="ru-RU"/>
              </w:rPr>
            </w:pPr>
            <w:r w:rsidRPr="00E12377">
              <w:rPr>
                <w:rFonts w:cs="Arial"/>
                <w:lang w:val="ru-RU"/>
              </w:rPr>
              <w:t>1.Закономерности и средства организации композиции</w:t>
            </w:r>
          </w:p>
          <w:p w:rsidR="00A21B3A" w:rsidRPr="00E12377" w:rsidRDefault="00A21B3A" w:rsidP="004D6C40">
            <w:pPr>
              <w:pStyle w:val="af5"/>
              <w:spacing w:after="0"/>
              <w:ind w:left="0"/>
              <w:jc w:val="both"/>
              <w:rPr>
                <w:rFonts w:cs="Arial"/>
                <w:lang w:val="ru-RU"/>
              </w:rPr>
            </w:pPr>
            <w:r w:rsidRPr="00E12377">
              <w:rPr>
                <w:rFonts w:cs="Arial"/>
                <w:lang w:val="ru-RU"/>
              </w:rPr>
              <w:t xml:space="preserve">2.Композиция заполненного центра </w:t>
            </w:r>
          </w:p>
          <w:p w:rsidR="00A21B3A" w:rsidRPr="00E12377" w:rsidRDefault="00A21B3A" w:rsidP="004D6C40">
            <w:pPr>
              <w:pStyle w:val="af5"/>
              <w:spacing w:after="0"/>
              <w:ind w:left="0"/>
              <w:jc w:val="both"/>
              <w:rPr>
                <w:rFonts w:cs="Arial"/>
                <w:lang w:val="ru-RU"/>
              </w:rPr>
            </w:pPr>
            <w:r w:rsidRPr="00E12377">
              <w:rPr>
                <w:rFonts w:cs="Arial"/>
                <w:lang w:val="ru-RU"/>
              </w:rPr>
              <w:t>3.Композиция сплошной поверхности</w:t>
            </w:r>
          </w:p>
          <w:p w:rsidR="00A21B3A" w:rsidRPr="00E12377" w:rsidRDefault="00A21B3A" w:rsidP="004D6C40">
            <w:pPr>
              <w:pStyle w:val="af5"/>
              <w:spacing w:after="0"/>
              <w:ind w:left="0"/>
              <w:jc w:val="both"/>
              <w:rPr>
                <w:rFonts w:cs="Arial"/>
                <w:lang w:val="ru-RU"/>
              </w:rPr>
            </w:pPr>
            <w:r w:rsidRPr="00E12377">
              <w:rPr>
                <w:rFonts w:cs="Arial"/>
                <w:lang w:val="ru-RU"/>
              </w:rPr>
              <w:t>4.Композиция пустоты центра</w:t>
            </w:r>
          </w:p>
          <w:p w:rsidR="00A21B3A" w:rsidRPr="007B023B" w:rsidRDefault="00A21B3A" w:rsidP="004D6C40">
            <w:pPr>
              <w:jc w:val="both"/>
            </w:pPr>
            <w:r w:rsidRPr="00E12377">
              <w:t>5.Доминанты в композиции</w:t>
            </w:r>
          </w:p>
        </w:tc>
        <w:tc>
          <w:tcPr>
            <w:tcW w:w="2630" w:type="dxa"/>
          </w:tcPr>
          <w:p w:rsidR="00A21B3A" w:rsidRDefault="00A21B3A" w:rsidP="004D6C40">
            <w:pPr>
              <w:pStyle w:val="af5"/>
              <w:spacing w:after="0"/>
              <w:ind w:left="0"/>
              <w:jc w:val="both"/>
              <w:rPr>
                <w:lang w:val="ru-RU"/>
              </w:rPr>
            </w:pPr>
            <w:r>
              <w:rPr>
                <w:lang w:val="ru-RU"/>
              </w:rPr>
              <w:t xml:space="preserve">Изучение методологии работы творческого исполнения практических заданий. </w:t>
            </w:r>
          </w:p>
          <w:p w:rsidR="00A21B3A" w:rsidRDefault="00A21B3A" w:rsidP="004D6C40">
            <w:pPr>
              <w:pStyle w:val="af5"/>
              <w:spacing w:after="0"/>
              <w:ind w:left="0"/>
              <w:jc w:val="both"/>
              <w:rPr>
                <w:lang w:val="ru-RU"/>
              </w:rPr>
            </w:pPr>
            <w:r>
              <w:rPr>
                <w:lang w:val="ru-RU"/>
              </w:rPr>
              <w:t xml:space="preserve"> 1.Изучение основ практической работы выполняемых студентами на занятиях. </w:t>
            </w:r>
          </w:p>
          <w:p w:rsidR="00A21B3A" w:rsidRDefault="00A21B3A" w:rsidP="004D6C40">
            <w:pPr>
              <w:pStyle w:val="af5"/>
              <w:spacing w:after="0"/>
              <w:ind w:left="0"/>
              <w:rPr>
                <w:lang w:val="ru-RU"/>
              </w:rPr>
            </w:pPr>
            <w:r>
              <w:rPr>
                <w:lang w:val="ru-RU"/>
              </w:rPr>
              <w:t xml:space="preserve">2.Изучение свойства различных материалов (бумага, картон, </w:t>
            </w:r>
            <w:proofErr w:type="spellStart"/>
            <w:r>
              <w:rPr>
                <w:lang w:val="ru-RU"/>
              </w:rPr>
              <w:t>пенокартон</w:t>
            </w:r>
            <w:proofErr w:type="spellEnd"/>
            <w:r>
              <w:rPr>
                <w:lang w:val="ru-RU"/>
              </w:rPr>
              <w:t xml:space="preserve">, пластилин, гипс), </w:t>
            </w:r>
            <w:proofErr w:type="spellStart"/>
            <w:r>
              <w:rPr>
                <w:lang w:val="ru-RU"/>
              </w:rPr>
              <w:t>инструменов</w:t>
            </w:r>
            <w:proofErr w:type="spellEnd"/>
            <w:r>
              <w:rPr>
                <w:lang w:val="ru-RU"/>
              </w:rPr>
              <w:t xml:space="preserve"> (циркуль, </w:t>
            </w:r>
            <w:proofErr w:type="spellStart"/>
            <w:r>
              <w:rPr>
                <w:lang w:val="ru-RU"/>
              </w:rPr>
              <w:t>рейсфедор</w:t>
            </w:r>
            <w:proofErr w:type="spellEnd"/>
            <w:r>
              <w:rPr>
                <w:lang w:val="ru-RU"/>
              </w:rPr>
              <w:t>, транспортир, перо, фломастер, кисть и др.)    и технологий необходимых для исполнения пропедевтических работ.</w:t>
            </w:r>
          </w:p>
          <w:p w:rsidR="00A21B3A" w:rsidRDefault="00A21B3A" w:rsidP="004D6C40">
            <w:pPr>
              <w:jc w:val="both"/>
            </w:pPr>
            <w:r>
              <w:t xml:space="preserve">3.Исполнене простых заданий по теме занятий.  </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Графические средства выражения художественного образа</w:t>
            </w:r>
          </w:p>
        </w:tc>
        <w:tc>
          <w:tcPr>
            <w:tcW w:w="4049" w:type="dxa"/>
          </w:tcPr>
          <w:p w:rsidR="00A21B3A" w:rsidRPr="007B023B" w:rsidRDefault="00A21B3A" w:rsidP="004D6C40">
            <w:pPr>
              <w:tabs>
                <w:tab w:val="left" w:pos="851"/>
              </w:tabs>
              <w:ind w:firstLine="567"/>
              <w:jc w:val="both"/>
            </w:pPr>
            <w:r>
              <w:t xml:space="preserve">Частью профессиональной деятельности бакалавра является уровень владения материалами и техническими средствами, применяемые в графической композиции Чувство материала позволяет придавать элементам графической композиции, нужную эмоциональную окраску и использовать широкие возможности всей палитры средств художественной выразительности. Эти материалы карандаш, уголь, соус, сангина, пастель, тушь, гуашь, темпера, акварель, акрил, кисть, перо, фломастер и др. Основные художественные средства: точка. линия и пятно. Практическая работа: основные виды линейно-графических форм, виды тональных графических форм в плоскостной композиции. </w:t>
            </w:r>
          </w:p>
        </w:tc>
        <w:tc>
          <w:tcPr>
            <w:tcW w:w="2630" w:type="dxa"/>
          </w:tcPr>
          <w:p w:rsidR="00A21B3A" w:rsidRPr="00E12377" w:rsidRDefault="00A21B3A" w:rsidP="004D6C40">
            <w:pPr>
              <w:tabs>
                <w:tab w:val="left" w:pos="851"/>
              </w:tabs>
              <w:jc w:val="both"/>
            </w:pPr>
            <w:r w:rsidRPr="00E12377">
              <w:t>1.Точка, линия и пятно в композиции</w:t>
            </w:r>
          </w:p>
          <w:p w:rsidR="00A21B3A" w:rsidRPr="00E12377" w:rsidRDefault="00A21B3A" w:rsidP="004D6C40">
            <w:pPr>
              <w:tabs>
                <w:tab w:val="left" w:pos="851"/>
              </w:tabs>
              <w:jc w:val="both"/>
            </w:pPr>
            <w:r w:rsidRPr="00E12377">
              <w:t>2.Динамика и статика в композиции</w:t>
            </w:r>
          </w:p>
          <w:p w:rsidR="00A21B3A" w:rsidRPr="00E12377" w:rsidRDefault="00A21B3A" w:rsidP="004D6C40">
            <w:pPr>
              <w:tabs>
                <w:tab w:val="left" w:pos="851"/>
              </w:tabs>
              <w:jc w:val="both"/>
            </w:pPr>
            <w:r w:rsidRPr="00E12377">
              <w:t>3.Симметрические и асимметрические преобразования в композиции</w:t>
            </w:r>
          </w:p>
          <w:p w:rsidR="00A21B3A" w:rsidRDefault="00A21B3A" w:rsidP="004D6C40">
            <w:pPr>
              <w:tabs>
                <w:tab w:val="left" w:pos="851"/>
              </w:tabs>
              <w:ind w:firstLine="567"/>
              <w:jc w:val="both"/>
            </w:pPr>
            <w:r w:rsidRPr="00E12377">
              <w:t>4.Виды симметрии в композиции</w:t>
            </w:r>
          </w:p>
        </w:tc>
      </w:tr>
      <w:tr w:rsidR="00A21B3A" w:rsidRPr="00DC11F5" w:rsidTr="004D6C40">
        <w:trPr>
          <w:trHeight w:val="3889"/>
        </w:trPr>
        <w:tc>
          <w:tcPr>
            <w:tcW w:w="684" w:type="dxa"/>
          </w:tcPr>
          <w:p w:rsidR="00A21B3A" w:rsidRPr="007B023B" w:rsidRDefault="00A21B3A" w:rsidP="004D6C40">
            <w:pPr>
              <w:pStyle w:val="a3"/>
              <w:numPr>
                <w:ilvl w:val="0"/>
                <w:numId w:val="28"/>
              </w:numPr>
              <w:jc w:val="center"/>
            </w:pPr>
          </w:p>
        </w:tc>
        <w:tc>
          <w:tcPr>
            <w:tcW w:w="2179" w:type="dxa"/>
          </w:tcPr>
          <w:p w:rsidR="00A21B3A" w:rsidRPr="003D7A84" w:rsidRDefault="00A21B3A" w:rsidP="004D6C40">
            <w:pPr>
              <w:shd w:val="clear" w:color="auto" w:fill="FFFFFF"/>
              <w:jc w:val="both"/>
            </w:pPr>
            <w:r>
              <w:t xml:space="preserve">Художественно- </w:t>
            </w:r>
            <w:r w:rsidRPr="003D7A84">
              <w:t>графические средства</w:t>
            </w:r>
          </w:p>
          <w:p w:rsidR="00A21B3A" w:rsidRPr="003D7A84" w:rsidRDefault="00A21B3A" w:rsidP="004D6C40">
            <w:pPr>
              <w:shd w:val="clear" w:color="auto" w:fill="FFFFFF"/>
              <w:jc w:val="both"/>
              <w:rPr>
                <w:rStyle w:val="af4"/>
                <w:b w:val="0"/>
              </w:rPr>
            </w:pPr>
            <w:r w:rsidRPr="003D7A84">
              <w:rPr>
                <w:rStyle w:val="af4"/>
                <w:b w:val="0"/>
              </w:rPr>
              <w:t>построения композиции</w:t>
            </w: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Default="00A21B3A" w:rsidP="004D6C40">
            <w:pPr>
              <w:shd w:val="clear" w:color="auto" w:fill="FFFFFF"/>
              <w:jc w:val="both"/>
              <w:rPr>
                <w:b/>
                <w:bCs/>
                <w:i/>
              </w:rPr>
            </w:pPr>
          </w:p>
          <w:p w:rsidR="00A21B3A" w:rsidRDefault="00A21B3A" w:rsidP="004D6C40">
            <w:pPr>
              <w:shd w:val="clear" w:color="auto" w:fill="FFFFFF"/>
              <w:jc w:val="both"/>
              <w:rPr>
                <w:b/>
                <w:bCs/>
                <w:i/>
              </w:rPr>
            </w:pPr>
          </w:p>
          <w:p w:rsidR="00A21B3A" w:rsidRPr="007B023B" w:rsidRDefault="00A21B3A" w:rsidP="004D6C40">
            <w:pPr>
              <w:shd w:val="clear" w:color="auto" w:fill="FFFFFF"/>
              <w:jc w:val="both"/>
              <w:rPr>
                <w:b/>
                <w:bCs/>
                <w:i/>
              </w:rPr>
            </w:pPr>
          </w:p>
        </w:tc>
        <w:tc>
          <w:tcPr>
            <w:tcW w:w="4049" w:type="dxa"/>
          </w:tcPr>
          <w:p w:rsidR="00A21B3A" w:rsidRDefault="00A21B3A" w:rsidP="004D6C40">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Основные</w:t>
            </w:r>
            <w:r>
              <w:rPr>
                <w:rFonts w:ascii="Times New Roman" w:hAnsi="Times New Roman"/>
                <w:color w:val="auto"/>
                <w:sz w:val="24"/>
                <w:szCs w:val="24"/>
              </w:rPr>
              <w:t xml:space="preserve"> законы композиции- равновесие, единство и соподчинённость, цельность. Равновесие — это состояние композиции, при котором все её элементы сбалансированы между собой. Знание законов построения гармоничной композиции, её закономерностей, приемов и средств выражения необходимы для будущих бакалавров.</w:t>
            </w:r>
          </w:p>
          <w:p w:rsidR="00A21B3A" w:rsidRDefault="00A21B3A" w:rsidP="004D6C40">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Проявление равновесие в симметричных и асимметричных </w:t>
            </w:r>
          </w:p>
          <w:p w:rsidR="00A21B3A" w:rsidRDefault="00A21B3A" w:rsidP="004D6C40">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композициях уравновешивание симметрии и асимметрии, законы единства масштаб и масштаб соподчиненности. Статика и динамика в композиции, контраст нюанс и </w:t>
            </w:r>
            <w:proofErr w:type="spellStart"/>
            <w:r>
              <w:rPr>
                <w:rFonts w:ascii="Times New Roman" w:hAnsi="Times New Roman"/>
                <w:color w:val="auto"/>
                <w:sz w:val="24"/>
                <w:szCs w:val="24"/>
              </w:rPr>
              <w:t>тождество,масштаб</w:t>
            </w:r>
            <w:proofErr w:type="spellEnd"/>
            <w:r>
              <w:rPr>
                <w:rFonts w:ascii="Times New Roman" w:hAnsi="Times New Roman"/>
                <w:color w:val="auto"/>
                <w:sz w:val="24"/>
                <w:szCs w:val="24"/>
              </w:rPr>
              <w:t xml:space="preserve"> и масштабность в композиции</w:t>
            </w:r>
          </w:p>
          <w:p w:rsidR="00A21B3A" w:rsidRPr="007B023B" w:rsidRDefault="00A21B3A" w:rsidP="004D6C40">
            <w:pPr>
              <w:pStyle w:val="a7"/>
              <w:spacing w:after="0"/>
              <w:jc w:val="both"/>
              <w:rPr>
                <w:rFonts w:ascii="Times New Roman" w:hAnsi="Times New Roman"/>
                <w:color w:val="auto"/>
                <w:sz w:val="24"/>
                <w:szCs w:val="24"/>
              </w:rPr>
            </w:pPr>
            <w:r>
              <w:rPr>
                <w:rFonts w:ascii="Times New Roman" w:hAnsi="Times New Roman"/>
                <w:color w:val="auto"/>
                <w:sz w:val="24"/>
                <w:szCs w:val="24"/>
              </w:rPr>
              <w:t>Основные виды композиционных структур и художественны средства построения композиции разделяют на графические средства, в целом графика и пластические материалы, и средства в формировании композиции.</w:t>
            </w:r>
          </w:p>
        </w:tc>
        <w:tc>
          <w:tcPr>
            <w:tcW w:w="2630" w:type="dxa"/>
          </w:tcPr>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1</w:t>
            </w:r>
            <w:r w:rsidRPr="00E12377">
              <w:rPr>
                <w:color w:val="auto"/>
              </w:rPr>
              <w:t>.</w:t>
            </w:r>
            <w:r w:rsidRPr="00E12377">
              <w:rPr>
                <w:rFonts w:ascii="Times New Roman" w:hAnsi="Times New Roman"/>
                <w:color w:val="auto"/>
                <w:sz w:val="24"/>
                <w:szCs w:val="24"/>
              </w:rPr>
              <w:t>Масштаб и   масштабность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2.Контраст и нюанс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3.Тождество и принцип подобия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4 Метроритмические порядки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5.Зрительные иллюзии в композиции</w:t>
            </w:r>
          </w:p>
          <w:p w:rsidR="00A21B3A" w:rsidRDefault="00A21B3A" w:rsidP="004D6C40">
            <w:pPr>
              <w:pStyle w:val="a7"/>
              <w:spacing w:after="0"/>
              <w:jc w:val="both"/>
              <w:rPr>
                <w:rFonts w:ascii="Times New Roman" w:hAnsi="Times New Roman"/>
                <w:color w:val="auto"/>
                <w:sz w:val="24"/>
                <w:szCs w:val="24"/>
              </w:rPr>
            </w:pP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Цвет и фактура как средства гармонизации и выражения   художественного образа.</w:t>
            </w: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tabs>
                <w:tab w:val="left" w:pos="592"/>
              </w:tabs>
              <w:jc w:val="both"/>
            </w:pPr>
          </w:p>
          <w:p w:rsidR="00A21B3A" w:rsidRPr="007B023B" w:rsidRDefault="00A21B3A" w:rsidP="004D6C40">
            <w:pPr>
              <w:autoSpaceDE w:val="0"/>
              <w:autoSpaceDN w:val="0"/>
              <w:jc w:val="both"/>
            </w:pPr>
          </w:p>
        </w:tc>
        <w:tc>
          <w:tcPr>
            <w:tcW w:w="4049" w:type="dxa"/>
          </w:tcPr>
          <w:p w:rsidR="00A21B3A" w:rsidRDefault="00A21B3A" w:rsidP="004D6C40">
            <w:pPr>
              <w:pStyle w:val="a7"/>
              <w:jc w:val="both"/>
              <w:rPr>
                <w:rFonts w:ascii="Times New Roman" w:hAnsi="Times New Roman"/>
                <w:color w:val="auto"/>
                <w:sz w:val="24"/>
                <w:szCs w:val="24"/>
              </w:rPr>
            </w:pPr>
            <w:r>
              <w:rPr>
                <w:rFonts w:ascii="Times New Roman" w:hAnsi="Times New Roman"/>
                <w:color w:val="auto"/>
                <w:sz w:val="24"/>
                <w:szCs w:val="24"/>
              </w:rPr>
              <w:t>Основные принципы и приёмы гармонизации в построении цветовых композиций. Цвет в композиции. Колористическое единство в композиции. Тонально сближенная гамма цветов в решении композиции. Контрастная гамма цветов в решении композиции. Родственные и родственно-контрастные цвета в решении композиции.</w:t>
            </w:r>
          </w:p>
          <w:p w:rsidR="00A21B3A" w:rsidRDefault="00A21B3A" w:rsidP="004D6C40">
            <w:pPr>
              <w:pStyle w:val="a7"/>
              <w:jc w:val="both"/>
              <w:rPr>
                <w:rFonts w:ascii="Times New Roman" w:hAnsi="Times New Roman"/>
                <w:color w:val="auto"/>
                <w:sz w:val="24"/>
                <w:szCs w:val="24"/>
              </w:rPr>
            </w:pPr>
            <w:r>
              <w:rPr>
                <w:rFonts w:ascii="Times New Roman" w:hAnsi="Times New Roman"/>
                <w:color w:val="auto"/>
                <w:sz w:val="24"/>
                <w:szCs w:val="24"/>
              </w:rPr>
              <w:t>Практическая работа.</w:t>
            </w:r>
          </w:p>
          <w:p w:rsidR="00A21B3A" w:rsidRDefault="00A21B3A" w:rsidP="004D6C40">
            <w:pPr>
              <w:pStyle w:val="a7"/>
              <w:jc w:val="both"/>
              <w:rPr>
                <w:rFonts w:ascii="Times New Roman" w:hAnsi="Times New Roman"/>
                <w:color w:val="auto"/>
                <w:sz w:val="24"/>
                <w:szCs w:val="24"/>
              </w:rPr>
            </w:pPr>
            <w:r>
              <w:rPr>
                <w:rFonts w:ascii="Times New Roman" w:hAnsi="Times New Roman"/>
                <w:color w:val="auto"/>
                <w:sz w:val="24"/>
                <w:szCs w:val="24"/>
              </w:rPr>
              <w:t xml:space="preserve">Выполнение композиции на нюансное сочетание цвета и формы, композиции на контрастное сочетание цвета и формы. </w:t>
            </w:r>
          </w:p>
          <w:p w:rsidR="00A21B3A" w:rsidRPr="00634D1B" w:rsidRDefault="00A21B3A" w:rsidP="004D6C40">
            <w:pPr>
              <w:pStyle w:val="a7"/>
              <w:jc w:val="both"/>
              <w:rPr>
                <w:rFonts w:ascii="Times New Roman" w:hAnsi="Times New Roman"/>
                <w:color w:val="auto"/>
                <w:sz w:val="24"/>
                <w:szCs w:val="24"/>
              </w:rPr>
            </w:pPr>
          </w:p>
        </w:tc>
        <w:tc>
          <w:tcPr>
            <w:tcW w:w="2630" w:type="dxa"/>
          </w:tcPr>
          <w:p w:rsidR="00A21B3A" w:rsidRPr="00E12377" w:rsidRDefault="00A21B3A" w:rsidP="004D6C40">
            <w:pPr>
              <w:ind w:left="34"/>
              <w:jc w:val="both"/>
              <w:rPr>
                <w:bCs/>
              </w:rPr>
            </w:pPr>
            <w:r w:rsidRPr="00E12377">
              <w:rPr>
                <w:bCs/>
              </w:rPr>
              <w:t>1.Комбинирование метрических и ритмических порядков в одной композиции в цвете</w:t>
            </w:r>
          </w:p>
          <w:p w:rsidR="00A21B3A" w:rsidRPr="00E12377" w:rsidRDefault="00A21B3A" w:rsidP="004D6C40">
            <w:pPr>
              <w:ind w:left="34"/>
              <w:jc w:val="both"/>
              <w:rPr>
                <w:bCs/>
              </w:rPr>
            </w:pPr>
            <w:r w:rsidRPr="00E12377">
              <w:rPr>
                <w:bCs/>
              </w:rPr>
              <w:t>2.Композиции на основе графических средств разной величины и цветового решения</w:t>
            </w:r>
          </w:p>
          <w:p w:rsidR="00A21B3A" w:rsidRPr="00E12377" w:rsidRDefault="00A21B3A" w:rsidP="004D6C40">
            <w:pPr>
              <w:ind w:left="34"/>
              <w:jc w:val="both"/>
              <w:rPr>
                <w:bCs/>
              </w:rPr>
            </w:pPr>
            <w:r w:rsidRPr="00E12377">
              <w:rPr>
                <w:bCs/>
              </w:rPr>
              <w:t xml:space="preserve">3.Композиции с использованием различных графических приёмов для достижения </w:t>
            </w:r>
            <w:proofErr w:type="spellStart"/>
            <w:r>
              <w:rPr>
                <w:bCs/>
              </w:rPr>
              <w:t>понтового</w:t>
            </w:r>
            <w:proofErr w:type="spellEnd"/>
            <w:r w:rsidRPr="00E12377">
              <w:rPr>
                <w:bCs/>
              </w:rPr>
              <w:t xml:space="preserve"> и тонального</w:t>
            </w:r>
          </w:p>
          <w:p w:rsidR="00A21B3A" w:rsidRPr="00E12377" w:rsidRDefault="00A21B3A" w:rsidP="004D6C40">
            <w:pPr>
              <w:ind w:left="34"/>
              <w:jc w:val="both"/>
              <w:rPr>
                <w:bCs/>
              </w:rPr>
            </w:pPr>
            <w:r w:rsidRPr="00E12377">
              <w:rPr>
                <w:bCs/>
              </w:rPr>
              <w:t xml:space="preserve"> разнообразия</w:t>
            </w:r>
          </w:p>
          <w:p w:rsidR="00A21B3A" w:rsidRDefault="00A21B3A" w:rsidP="004D6C40">
            <w:pPr>
              <w:pStyle w:val="a7"/>
              <w:jc w:val="both"/>
              <w:rPr>
                <w:rFonts w:ascii="Times New Roman" w:hAnsi="Times New Roman"/>
                <w:color w:val="auto"/>
                <w:sz w:val="24"/>
                <w:szCs w:val="24"/>
              </w:rPr>
            </w:pPr>
            <w:r w:rsidRPr="00E12377">
              <w:rPr>
                <w:bCs/>
              </w:rPr>
              <w:t>4.Фактура как средство гармонизации и выражения художественного образа</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 xml:space="preserve">Организация рельефных </w:t>
            </w:r>
            <w:r>
              <w:lastRenderedPageBreak/>
              <w:t>композиции на основе искусства «Оригами».</w:t>
            </w:r>
          </w:p>
        </w:tc>
        <w:tc>
          <w:tcPr>
            <w:tcW w:w="4049" w:type="dxa"/>
          </w:tcPr>
          <w:p w:rsidR="00A21B3A" w:rsidRDefault="00A21B3A" w:rsidP="004D6C40">
            <w:pPr>
              <w:jc w:val="both"/>
            </w:pPr>
            <w:r>
              <w:lastRenderedPageBreak/>
              <w:t xml:space="preserve">Организация сложной рельефной композиционной структуры с </w:t>
            </w:r>
            <w:r>
              <w:lastRenderedPageBreak/>
              <w:t>использованием различных средств гармонизации и приёмов на основе японского искусства бумажной пластике. Для получения разнообразных и оригинальны рельефных формообразований на плоскости можно использовать два способа формирования таких структур: формирование поверхности плоскостной композиции на основе трансформации линейных элементов</w:t>
            </w:r>
          </w:p>
          <w:p w:rsidR="00A21B3A" w:rsidRDefault="00A21B3A" w:rsidP="004D6C40">
            <w:pPr>
              <w:jc w:val="both"/>
            </w:pPr>
            <w:r>
              <w:t xml:space="preserve">и их преобразования на плоскости; </w:t>
            </w:r>
          </w:p>
          <w:p w:rsidR="00A21B3A" w:rsidRPr="007B023B" w:rsidRDefault="00A21B3A" w:rsidP="004D6C40">
            <w:pPr>
              <w:jc w:val="both"/>
            </w:pPr>
            <w:r>
              <w:t xml:space="preserve">формирование поверхности плоскостной композиции на основе трансформации листового материала в рельефные формы.  </w:t>
            </w:r>
          </w:p>
        </w:tc>
        <w:tc>
          <w:tcPr>
            <w:tcW w:w="2630" w:type="dxa"/>
          </w:tcPr>
          <w:p w:rsidR="00A21B3A" w:rsidRPr="00E12377" w:rsidRDefault="00A21B3A" w:rsidP="004D6C40">
            <w:pPr>
              <w:jc w:val="both"/>
            </w:pPr>
            <w:r w:rsidRPr="00E12377">
              <w:lastRenderedPageBreak/>
              <w:t xml:space="preserve">1 Рельефная композиция на основе </w:t>
            </w:r>
            <w:r w:rsidRPr="00E12377">
              <w:lastRenderedPageBreak/>
              <w:t>линейных элементов</w:t>
            </w:r>
          </w:p>
          <w:p w:rsidR="00A21B3A" w:rsidRPr="00E12377" w:rsidRDefault="00A21B3A" w:rsidP="004D6C40">
            <w:pPr>
              <w:jc w:val="both"/>
            </w:pPr>
            <w:r w:rsidRPr="00E12377">
              <w:t>2 Рельефная композиция на основе складных элементов</w:t>
            </w:r>
          </w:p>
          <w:p w:rsidR="00A21B3A" w:rsidRPr="00E12377" w:rsidRDefault="00A21B3A" w:rsidP="004D6C40">
            <w:pPr>
              <w:jc w:val="both"/>
            </w:pPr>
            <w:r w:rsidRPr="00E12377">
              <w:t>3.Рельефня композиция на основе линейных, складных, складно-разрезных элементов.</w:t>
            </w:r>
          </w:p>
          <w:p w:rsidR="00A21B3A" w:rsidRDefault="00A21B3A" w:rsidP="004D6C40">
            <w:pPr>
              <w:jc w:val="both"/>
            </w:pPr>
            <w:r w:rsidRPr="00E12377">
              <w:t>4.Каллаж и аппликации в рельефной композиции</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фронтальной композиции</w:t>
            </w:r>
          </w:p>
        </w:tc>
        <w:tc>
          <w:tcPr>
            <w:tcW w:w="4049" w:type="dxa"/>
          </w:tcPr>
          <w:p w:rsidR="00A21B3A" w:rsidRPr="007B023B" w:rsidRDefault="00A21B3A" w:rsidP="004D6C40">
            <w:pPr>
              <w:jc w:val="both"/>
            </w:pPr>
            <w:r>
              <w:t>К фронтальной композиции относятся все плоскостные композиции, имеющие рельеф. Рельефные композиции позволяют выявить форму и композиционное построение за счёт света и тени, игры фактуры материала. Впечатление фронтальности объекта можно добиться вводом элементов, принимающих на себя функцию предмета оценки: ритмично расставленного арочного ряда, решеток и др., объединяющих фронтальную полосу, фриз и т п. При построении фронтальной композиции следует учитывать ряд важных условий: конфигурацию формы, ритмическое членение, графическую и пластическую моделировку элементов.</w:t>
            </w:r>
          </w:p>
        </w:tc>
        <w:tc>
          <w:tcPr>
            <w:tcW w:w="2630" w:type="dxa"/>
          </w:tcPr>
          <w:p w:rsidR="00A21B3A" w:rsidRPr="00181668" w:rsidRDefault="00A21B3A" w:rsidP="004D6C40">
            <w:pPr>
              <w:jc w:val="both"/>
            </w:pPr>
            <w:r w:rsidRPr="00181668">
              <w:t>1.Оверлепинг в формировании фронтальной композиции</w:t>
            </w:r>
          </w:p>
          <w:p w:rsidR="00A21B3A" w:rsidRPr="00181668" w:rsidRDefault="00A21B3A" w:rsidP="004D6C40">
            <w:pPr>
              <w:jc w:val="both"/>
            </w:pPr>
            <w:r w:rsidRPr="00181668">
              <w:t>2.Ассоциативная фронтальная композиция на тему</w:t>
            </w:r>
          </w:p>
          <w:p w:rsidR="00A21B3A" w:rsidRPr="00181668" w:rsidRDefault="00A21B3A" w:rsidP="004D6C40">
            <w:pPr>
              <w:jc w:val="both"/>
            </w:pPr>
            <w:r w:rsidRPr="00181668">
              <w:t>3.Организация фронтальной композиции по теме</w:t>
            </w:r>
          </w:p>
          <w:p w:rsidR="00A21B3A" w:rsidRDefault="00A21B3A" w:rsidP="004D6C40">
            <w:pPr>
              <w:jc w:val="both"/>
            </w:pP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Формирование объёмной композиции на основе модульных элементов.</w:t>
            </w:r>
          </w:p>
        </w:tc>
        <w:tc>
          <w:tcPr>
            <w:tcW w:w="4049" w:type="dxa"/>
          </w:tcPr>
          <w:p w:rsidR="00A21B3A" w:rsidRPr="007B023B" w:rsidRDefault="00A21B3A" w:rsidP="004D6C40">
            <w:pPr>
              <w:jc w:val="both"/>
            </w:pPr>
            <w:r>
              <w:t xml:space="preserve">Формирование объёмной формы композиции, используя модульных элементов Объёмная форма в отличие от фронтальной характеризуется развитием в трехмерном измерении (ширина, высота, глубина). При помощи соединения элементов в трёхмерном измерении образуется объёмная форма композиции, воспринимаемая с разных сторон. </w:t>
            </w:r>
          </w:p>
        </w:tc>
        <w:tc>
          <w:tcPr>
            <w:tcW w:w="2630" w:type="dxa"/>
          </w:tcPr>
          <w:p w:rsidR="00A21B3A" w:rsidRPr="00E12377" w:rsidRDefault="00A21B3A" w:rsidP="004D6C40">
            <w:pPr>
              <w:jc w:val="both"/>
            </w:pPr>
            <w:r w:rsidRPr="00E12377">
              <w:t>1.Общие тенденции и факторы формирования объёмной формы на основе модульных элементов</w:t>
            </w:r>
          </w:p>
          <w:p w:rsidR="00A21B3A" w:rsidRPr="00181668" w:rsidRDefault="00A21B3A" w:rsidP="004D6C40">
            <w:pPr>
              <w:jc w:val="both"/>
            </w:pPr>
            <w:r w:rsidRPr="00181668">
              <w:t>2.Модульные элементы в организации объёмной формы</w:t>
            </w:r>
          </w:p>
          <w:p w:rsidR="00A21B3A" w:rsidRDefault="00A21B3A" w:rsidP="004D6C40">
            <w:pPr>
              <w:jc w:val="both"/>
            </w:pPr>
            <w:r w:rsidRPr="00181668">
              <w:t xml:space="preserve">3.Объёмная форма из разномасштабных </w:t>
            </w:r>
            <w:r w:rsidRPr="00181668">
              <w:lastRenderedPageBreak/>
              <w:t>модульных элементов</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многоцветной рельефной композиции</w:t>
            </w:r>
          </w:p>
        </w:tc>
        <w:tc>
          <w:tcPr>
            <w:tcW w:w="4049" w:type="dxa"/>
          </w:tcPr>
          <w:p w:rsidR="00A21B3A" w:rsidRDefault="00A21B3A" w:rsidP="004D6C40">
            <w:pPr>
              <w:jc w:val="both"/>
            </w:pPr>
            <w:r>
              <w:t>Создание оригинальной декоративной рельефной композиции осуществляется на основе следующих членений;</w:t>
            </w:r>
          </w:p>
          <w:p w:rsidR="00A21B3A" w:rsidRDefault="00A21B3A" w:rsidP="004D6C40">
            <w:pPr>
              <w:jc w:val="both"/>
            </w:pPr>
            <w:r>
              <w:t>-при помощи линейных элементов и их преобразований;</w:t>
            </w:r>
          </w:p>
          <w:p w:rsidR="00A21B3A" w:rsidRDefault="00A21B3A" w:rsidP="004D6C40">
            <w:pPr>
              <w:jc w:val="both"/>
            </w:pPr>
            <w:r>
              <w:t>-при помощи и на основе пространственной укладки элементов:</w:t>
            </w:r>
          </w:p>
          <w:p w:rsidR="00A21B3A" w:rsidRDefault="00A21B3A" w:rsidP="004D6C40">
            <w:pPr>
              <w:jc w:val="both"/>
            </w:pPr>
            <w:r>
              <w:t>-при помощи вертикальны и горизонтальных членений в виде выступающих и западающих рельефных элементов;</w:t>
            </w:r>
          </w:p>
          <w:p w:rsidR="00A21B3A" w:rsidRDefault="00A21B3A" w:rsidP="004D6C40">
            <w:pPr>
              <w:jc w:val="both"/>
            </w:pPr>
            <w:r>
              <w:t>-при помощи образования единой ритмической группы;</w:t>
            </w:r>
          </w:p>
          <w:p w:rsidR="00A21B3A" w:rsidRPr="007B023B" w:rsidRDefault="00A21B3A" w:rsidP="004D6C40">
            <w:pPr>
              <w:jc w:val="both"/>
            </w:pPr>
            <w:r>
              <w:t>-при помощи контрастных и нюансных отношений, и т. п.</w:t>
            </w:r>
          </w:p>
        </w:tc>
        <w:tc>
          <w:tcPr>
            <w:tcW w:w="2630" w:type="dxa"/>
          </w:tcPr>
          <w:p w:rsidR="00A21B3A" w:rsidRPr="00181668" w:rsidRDefault="00A21B3A" w:rsidP="004D6C40">
            <w:pPr>
              <w:jc w:val="both"/>
            </w:pPr>
            <w:r w:rsidRPr="00181668">
              <w:t>1.Основные виды тонально-графических изображений в создании многоцветной рельефной композиции</w:t>
            </w:r>
          </w:p>
          <w:p w:rsidR="00A21B3A" w:rsidRDefault="00A21B3A" w:rsidP="004D6C40">
            <w:pPr>
              <w:jc w:val="both"/>
            </w:pPr>
            <w:r w:rsidRPr="00181668">
              <w:t>2 Рельефная многоцветная композиция на основе искусства оригами</w:t>
            </w:r>
          </w:p>
          <w:p w:rsidR="00A21B3A" w:rsidRDefault="00A21B3A" w:rsidP="004D6C40">
            <w:pPr>
              <w:jc w:val="both"/>
            </w:pPr>
            <w:r>
              <w:t>3.Р</w:t>
            </w:r>
            <w:r w:rsidRPr="00181668">
              <w:t>ельефная композиция на основе геометрических элементов</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глубинно-пространственную композицию.</w:t>
            </w:r>
          </w:p>
        </w:tc>
        <w:tc>
          <w:tcPr>
            <w:tcW w:w="4049" w:type="dxa"/>
          </w:tcPr>
          <w:p w:rsidR="00A21B3A" w:rsidRPr="007B023B" w:rsidRDefault="00A21B3A" w:rsidP="004D6C40">
            <w:pPr>
              <w:jc w:val="both"/>
            </w:pPr>
            <w:r>
              <w:t>Глубинно-пространственная композиция характеризуется преимущественно развитием в глубину и воспринимается изнутри. Основным признаком глубинно-пространственной композиции является доминирующая роль пространства, образованного взаимным расположением объёмных элементов в определенном логическом порядке.</w:t>
            </w:r>
          </w:p>
        </w:tc>
        <w:tc>
          <w:tcPr>
            <w:tcW w:w="2630" w:type="dxa"/>
          </w:tcPr>
          <w:p w:rsidR="00A21B3A" w:rsidRPr="00E12377" w:rsidRDefault="00A21B3A" w:rsidP="004D6C40">
            <w:pPr>
              <w:jc w:val="both"/>
            </w:pPr>
            <w:r w:rsidRPr="00E12377">
              <w:t>1.Организация глубинно-пространственной композиции на основе зрительных иллюзий</w:t>
            </w:r>
          </w:p>
          <w:p w:rsidR="00A21B3A" w:rsidRPr="00E12377" w:rsidRDefault="00A21B3A" w:rsidP="004D6C40">
            <w:pPr>
              <w:jc w:val="both"/>
            </w:pPr>
            <w:r w:rsidRPr="00E12377">
              <w:t>2 Организация глубинно-пространственной композиции, используя объёмы и рельеф поверхности</w:t>
            </w:r>
          </w:p>
          <w:p w:rsidR="00A21B3A" w:rsidRPr="00E12377" w:rsidRDefault="00A21B3A" w:rsidP="004D6C40">
            <w:pPr>
              <w:jc w:val="both"/>
            </w:pPr>
            <w:r w:rsidRPr="00E12377">
              <w:t>3.Организация глубинно-пространственной композиции на основе оптических иллюзий</w:t>
            </w:r>
          </w:p>
          <w:p w:rsidR="00A21B3A" w:rsidRDefault="00A21B3A" w:rsidP="004D6C40">
            <w:pPr>
              <w:jc w:val="both"/>
            </w:pPr>
          </w:p>
        </w:tc>
      </w:tr>
    </w:tbl>
    <w:p w:rsidR="00A21B3A" w:rsidRDefault="00A21B3A" w:rsidP="004E5484">
      <w:pPr>
        <w:autoSpaceDE w:val="0"/>
        <w:autoSpaceDN w:val="0"/>
        <w:adjustRightInd w:val="0"/>
        <w:rPr>
          <w:b/>
        </w:rPr>
      </w:pPr>
    </w:p>
    <w:p w:rsidR="00A21B3A" w:rsidRDefault="00A21B3A" w:rsidP="004E5484">
      <w:pPr>
        <w:autoSpaceDE w:val="0"/>
        <w:autoSpaceDN w:val="0"/>
        <w:adjustRightInd w:val="0"/>
        <w:rPr>
          <w:b/>
        </w:rPr>
      </w:pPr>
    </w:p>
    <w:p w:rsidR="00A21B3A" w:rsidRPr="00E12377" w:rsidRDefault="00A21B3A" w:rsidP="004E5484">
      <w:pPr>
        <w:autoSpaceDE w:val="0"/>
        <w:autoSpaceDN w:val="0"/>
        <w:adjustRightInd w:val="0"/>
        <w:rPr>
          <w:b/>
        </w:rPr>
      </w:pPr>
      <w:r w:rsidRPr="00E12377">
        <w:rPr>
          <w:b/>
        </w:rPr>
        <w:t>4.2.3. Содержание самостоятельной работы</w:t>
      </w:r>
    </w:p>
    <w:p w:rsidR="00A21B3A" w:rsidRPr="004E5484" w:rsidRDefault="00A21B3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1B3A" w:rsidRPr="002D0F2F" w:rsidTr="0001303E">
        <w:tc>
          <w:tcPr>
            <w:tcW w:w="817" w:type="dxa"/>
          </w:tcPr>
          <w:p w:rsidR="00A21B3A" w:rsidRPr="002D0F2F" w:rsidRDefault="00A21B3A" w:rsidP="0001303E">
            <w:pPr>
              <w:jc w:val="center"/>
              <w:rPr>
                <w:b/>
              </w:rPr>
            </w:pPr>
            <w:r w:rsidRPr="002D0F2F">
              <w:rPr>
                <w:b/>
              </w:rPr>
              <w:t>№ п/п</w:t>
            </w:r>
          </w:p>
        </w:tc>
        <w:tc>
          <w:tcPr>
            <w:tcW w:w="2410" w:type="dxa"/>
          </w:tcPr>
          <w:p w:rsidR="00A21B3A" w:rsidRPr="002D0F2F" w:rsidRDefault="00A21B3A" w:rsidP="0001303E">
            <w:pPr>
              <w:jc w:val="center"/>
              <w:rPr>
                <w:b/>
              </w:rPr>
            </w:pPr>
            <w:r w:rsidRPr="002D0F2F">
              <w:rPr>
                <w:b/>
              </w:rPr>
              <w:t>Наименование темы (раздела) дисциплины</w:t>
            </w:r>
          </w:p>
        </w:tc>
        <w:tc>
          <w:tcPr>
            <w:tcW w:w="6344" w:type="dxa"/>
          </w:tcPr>
          <w:p w:rsidR="00A21B3A" w:rsidRPr="002D0F2F" w:rsidRDefault="00A21B3A" w:rsidP="0001303E">
            <w:pPr>
              <w:jc w:val="center"/>
              <w:rPr>
                <w:b/>
              </w:rPr>
            </w:pPr>
            <w:r>
              <w:rPr>
                <w:b/>
              </w:rPr>
              <w:t>Формы и тематика самостоятельной работы</w:t>
            </w:r>
          </w:p>
        </w:tc>
      </w:tr>
      <w:tr w:rsidR="00A21B3A" w:rsidRPr="00D862BD" w:rsidTr="0001303E">
        <w:tc>
          <w:tcPr>
            <w:tcW w:w="817" w:type="dxa"/>
          </w:tcPr>
          <w:p w:rsidR="00A21B3A" w:rsidRPr="002D0F2F" w:rsidRDefault="00A21B3A" w:rsidP="00181668">
            <w:pPr>
              <w:pStyle w:val="a3"/>
              <w:ind w:left="0"/>
              <w:jc w:val="center"/>
            </w:pPr>
            <w:r>
              <w:t>1.</w:t>
            </w:r>
          </w:p>
        </w:tc>
        <w:tc>
          <w:tcPr>
            <w:tcW w:w="2410" w:type="dxa"/>
          </w:tcPr>
          <w:p w:rsidR="00A21B3A" w:rsidRDefault="00A21B3A" w:rsidP="0001303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Понятие пропедевтики.</w:t>
            </w:r>
          </w:p>
          <w:p w:rsidR="00A21B3A" w:rsidRPr="00DC11F5" w:rsidRDefault="00A21B3A" w:rsidP="0001303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Основные виды композиции</w:t>
            </w:r>
          </w:p>
        </w:tc>
        <w:tc>
          <w:tcPr>
            <w:tcW w:w="6344" w:type="dxa"/>
          </w:tcPr>
          <w:p w:rsidR="00A21B3A" w:rsidRDefault="00A21B3A" w:rsidP="00672D28">
            <w:pPr>
              <w:autoSpaceDE w:val="0"/>
              <w:autoSpaceDN w:val="0"/>
              <w:adjustRightInd w:val="0"/>
              <w:jc w:val="both"/>
            </w:pPr>
            <w:r>
              <w:t>Выполнение по две композиции в черно-белой и цветовой графической технике, используя принцип;</w:t>
            </w:r>
          </w:p>
          <w:p w:rsidR="00A21B3A" w:rsidRDefault="00A21B3A" w:rsidP="00672D28">
            <w:pPr>
              <w:autoSpaceDE w:val="0"/>
              <w:autoSpaceDN w:val="0"/>
              <w:adjustRightInd w:val="0"/>
              <w:jc w:val="both"/>
            </w:pPr>
            <w:r>
              <w:t>- замкнутой композиции;</w:t>
            </w:r>
          </w:p>
          <w:p w:rsidR="00A21B3A" w:rsidRDefault="00A21B3A" w:rsidP="00672D28">
            <w:pPr>
              <w:autoSpaceDE w:val="0"/>
              <w:autoSpaceDN w:val="0"/>
              <w:adjustRightInd w:val="0"/>
              <w:jc w:val="both"/>
            </w:pPr>
            <w:r>
              <w:t xml:space="preserve">- сплошной орнаментальной </w:t>
            </w:r>
            <w:proofErr w:type="spellStart"/>
            <w:r>
              <w:t>заполненности</w:t>
            </w:r>
            <w:proofErr w:type="spellEnd"/>
            <w:r>
              <w:t xml:space="preserve"> композиции;</w:t>
            </w:r>
          </w:p>
          <w:p w:rsidR="00A21B3A" w:rsidRDefault="00A21B3A" w:rsidP="00B43DD5">
            <w:pPr>
              <w:autoSpaceDE w:val="0"/>
              <w:autoSpaceDN w:val="0"/>
              <w:adjustRightInd w:val="0"/>
              <w:jc w:val="both"/>
            </w:pPr>
            <w:r>
              <w:t>- принцип пустоты и центр композиции.</w:t>
            </w:r>
          </w:p>
          <w:p w:rsidR="00A21B3A" w:rsidRPr="00672D28" w:rsidRDefault="00A21B3A" w:rsidP="00B43DD5">
            <w:pPr>
              <w:autoSpaceDE w:val="0"/>
              <w:autoSpaceDN w:val="0"/>
              <w:adjustRightInd w:val="0"/>
              <w:jc w:val="both"/>
            </w:pPr>
            <w:r>
              <w:t xml:space="preserve">Материалы: Бумага ватман (формат А4), тушь, гуашь, </w:t>
            </w:r>
            <w:r>
              <w:lastRenderedPageBreak/>
              <w:t>кисть.</w:t>
            </w:r>
          </w:p>
        </w:tc>
      </w:tr>
      <w:tr w:rsidR="00A21B3A" w:rsidRPr="000B2E6F" w:rsidTr="0001303E">
        <w:tc>
          <w:tcPr>
            <w:tcW w:w="817" w:type="dxa"/>
          </w:tcPr>
          <w:p w:rsidR="00A21B3A" w:rsidRDefault="00A21B3A" w:rsidP="00181668">
            <w:pPr>
              <w:pStyle w:val="a3"/>
              <w:ind w:left="0"/>
              <w:jc w:val="center"/>
            </w:pPr>
            <w:r>
              <w:lastRenderedPageBreak/>
              <w:t>2.</w:t>
            </w:r>
          </w:p>
        </w:tc>
        <w:tc>
          <w:tcPr>
            <w:tcW w:w="2410" w:type="dxa"/>
          </w:tcPr>
          <w:p w:rsidR="00A21B3A" w:rsidRDefault="00A21B3A" w:rsidP="0001303E">
            <w:pPr>
              <w:jc w:val="both"/>
            </w:pPr>
            <w:r>
              <w:t>Графические средства выражения</w:t>
            </w:r>
          </w:p>
          <w:p w:rsidR="00A21B3A" w:rsidRPr="00DC11F5" w:rsidRDefault="00A21B3A" w:rsidP="0001303E">
            <w:pPr>
              <w:jc w:val="both"/>
            </w:pPr>
            <w:r>
              <w:t>художественного образа</w:t>
            </w:r>
          </w:p>
        </w:tc>
        <w:tc>
          <w:tcPr>
            <w:tcW w:w="6344" w:type="dxa"/>
          </w:tcPr>
          <w:p w:rsidR="00A21B3A" w:rsidRDefault="00A21B3A" w:rsidP="004421C9">
            <w:pPr>
              <w:tabs>
                <w:tab w:val="left" w:pos="851"/>
              </w:tabs>
              <w:jc w:val="both"/>
            </w:pPr>
            <w:r>
              <w:t>-Художественно-графические средства -точка, линия и пятно –</w:t>
            </w:r>
          </w:p>
          <w:p w:rsidR="00A21B3A" w:rsidRDefault="00A21B3A" w:rsidP="004421C9">
            <w:pPr>
              <w:tabs>
                <w:tab w:val="left" w:pos="851"/>
              </w:tabs>
              <w:jc w:val="both"/>
            </w:pPr>
            <w:r>
              <w:t xml:space="preserve">-Построить </w:t>
            </w:r>
            <w:proofErr w:type="spellStart"/>
            <w:r>
              <w:t>триварианта</w:t>
            </w:r>
            <w:proofErr w:type="spellEnd"/>
            <w:r>
              <w:t xml:space="preserve"> композиции в каждой из которых добиться доминирующей роли точки, линии и пятна за счет различных способов их композиционной организации на плоскости</w:t>
            </w:r>
          </w:p>
          <w:p w:rsidR="00A21B3A" w:rsidRDefault="00A21B3A" w:rsidP="004421C9">
            <w:pPr>
              <w:tabs>
                <w:tab w:val="left" w:pos="851"/>
              </w:tabs>
              <w:jc w:val="both"/>
            </w:pPr>
            <w:r>
              <w:t xml:space="preserve">-Построить композиции на конкретные темы: динамика и статика, симметрия и асимметрии </w:t>
            </w:r>
          </w:p>
          <w:p w:rsidR="00A21B3A" w:rsidRPr="004421C9" w:rsidRDefault="00A21B3A" w:rsidP="004421C9">
            <w:pPr>
              <w:tabs>
                <w:tab w:val="left" w:pos="851"/>
              </w:tabs>
              <w:jc w:val="both"/>
            </w:pPr>
            <w:r>
              <w:t>Материалы: тушь, гуашь бумага А4, карандаш, кисть.</w:t>
            </w:r>
          </w:p>
        </w:tc>
      </w:tr>
      <w:tr w:rsidR="00A21B3A" w:rsidRPr="000B2E6F" w:rsidTr="008A38FD">
        <w:trPr>
          <w:trHeight w:val="1702"/>
        </w:trPr>
        <w:tc>
          <w:tcPr>
            <w:tcW w:w="817" w:type="dxa"/>
          </w:tcPr>
          <w:p w:rsidR="00A21B3A" w:rsidRPr="002D0F2F" w:rsidRDefault="00A21B3A" w:rsidP="00181668">
            <w:pPr>
              <w:pStyle w:val="a3"/>
              <w:ind w:left="0"/>
              <w:jc w:val="center"/>
            </w:pPr>
            <w:r>
              <w:t>3.</w:t>
            </w:r>
          </w:p>
        </w:tc>
        <w:tc>
          <w:tcPr>
            <w:tcW w:w="2410" w:type="dxa"/>
          </w:tcPr>
          <w:p w:rsidR="00A21B3A" w:rsidRDefault="00A21B3A" w:rsidP="0001303E">
            <w:pPr>
              <w:shd w:val="clear" w:color="auto" w:fill="FFFFFF"/>
              <w:jc w:val="both"/>
            </w:pPr>
            <w:r>
              <w:t>Художественно- графические средства построения композиции</w:t>
            </w:r>
          </w:p>
          <w:p w:rsidR="00A21B3A" w:rsidRDefault="00A21B3A" w:rsidP="0001303E">
            <w:pPr>
              <w:shd w:val="clear" w:color="auto" w:fill="FFFFFF"/>
              <w:jc w:val="both"/>
              <w:rPr>
                <w:bCs/>
              </w:rPr>
            </w:pPr>
          </w:p>
          <w:p w:rsidR="00A21B3A" w:rsidRDefault="00A21B3A" w:rsidP="0001303E">
            <w:pPr>
              <w:shd w:val="clear" w:color="auto" w:fill="FFFFFF"/>
              <w:jc w:val="both"/>
              <w:rPr>
                <w:bCs/>
              </w:rPr>
            </w:pPr>
          </w:p>
          <w:p w:rsidR="00A21B3A" w:rsidRPr="000B2E6F" w:rsidRDefault="00A21B3A" w:rsidP="0001303E">
            <w:pPr>
              <w:shd w:val="clear" w:color="auto" w:fill="FFFFFF"/>
              <w:jc w:val="both"/>
              <w:rPr>
                <w:bCs/>
              </w:rPr>
            </w:pPr>
          </w:p>
        </w:tc>
        <w:tc>
          <w:tcPr>
            <w:tcW w:w="6344" w:type="dxa"/>
          </w:tcPr>
          <w:p w:rsidR="00A21B3A" w:rsidRDefault="00A21B3A" w:rsidP="008A38FD">
            <w:pPr>
              <w:tabs>
                <w:tab w:val="left" w:pos="851"/>
              </w:tabs>
              <w:jc w:val="both"/>
            </w:pPr>
            <w:r>
              <w:t xml:space="preserve">-Построение композиции на основе зеркальной, осевой симметрии, на основе асимметрии, антисимметрии, </w:t>
            </w:r>
            <w:proofErr w:type="spellStart"/>
            <w:r>
              <w:t>дисимметрии</w:t>
            </w:r>
            <w:proofErr w:type="spellEnd"/>
            <w:r>
              <w:t xml:space="preserve"> и круговых симметрий, на основе контраста, нюанса и тождества, -</w:t>
            </w:r>
          </w:p>
          <w:p w:rsidR="00A21B3A" w:rsidRDefault="00A21B3A" w:rsidP="008A38FD">
            <w:pPr>
              <w:tabs>
                <w:tab w:val="left" w:pos="851"/>
              </w:tabs>
              <w:jc w:val="both"/>
            </w:pPr>
            <w:r>
              <w:t xml:space="preserve">-Метроритмические порядки в композиции, используя только метрические и ритмические порядки,  </w:t>
            </w:r>
          </w:p>
          <w:p w:rsidR="00A21B3A" w:rsidRDefault="00A21B3A" w:rsidP="008A38FD">
            <w:pPr>
              <w:tabs>
                <w:tab w:val="left" w:pos="851"/>
              </w:tabs>
              <w:jc w:val="both"/>
            </w:pPr>
            <w:r>
              <w:t xml:space="preserve">-Метроритмические порядки в одной композиции. </w:t>
            </w:r>
          </w:p>
          <w:p w:rsidR="00A21B3A" w:rsidRPr="008A38FD" w:rsidRDefault="00A21B3A" w:rsidP="008A38FD">
            <w:pPr>
              <w:tabs>
                <w:tab w:val="left" w:pos="851"/>
              </w:tabs>
              <w:jc w:val="both"/>
            </w:pPr>
            <w:r>
              <w:t>-Зрительные иллюзии в композиции.</w:t>
            </w:r>
          </w:p>
        </w:tc>
      </w:tr>
      <w:tr w:rsidR="00A21B3A" w:rsidRPr="0092641C" w:rsidTr="0001303E">
        <w:tc>
          <w:tcPr>
            <w:tcW w:w="817" w:type="dxa"/>
          </w:tcPr>
          <w:p w:rsidR="00A21B3A" w:rsidRPr="002D0F2F" w:rsidRDefault="00A21B3A" w:rsidP="00181668">
            <w:pPr>
              <w:pStyle w:val="a3"/>
              <w:ind w:left="0"/>
              <w:jc w:val="center"/>
            </w:pPr>
            <w:r>
              <w:t>4.</w:t>
            </w:r>
          </w:p>
        </w:tc>
        <w:tc>
          <w:tcPr>
            <w:tcW w:w="2410" w:type="dxa"/>
          </w:tcPr>
          <w:p w:rsidR="00A21B3A" w:rsidRPr="00DC11F5" w:rsidRDefault="00A21B3A" w:rsidP="0001303E">
            <w:pPr>
              <w:jc w:val="both"/>
            </w:pPr>
            <w:r>
              <w:t>Цвет и фактура как средства гармонизации и выражения художественного образа.</w:t>
            </w:r>
          </w:p>
        </w:tc>
        <w:tc>
          <w:tcPr>
            <w:tcW w:w="6344" w:type="dxa"/>
          </w:tcPr>
          <w:p w:rsidR="00A21B3A" w:rsidRDefault="00A21B3A" w:rsidP="00DB50AC">
            <w:pPr>
              <w:jc w:val="both"/>
            </w:pPr>
            <w:r>
              <w:t>-Принципы и приёмы гармонизации в построении цветовых</w:t>
            </w:r>
          </w:p>
          <w:p w:rsidR="00A21B3A" w:rsidRDefault="00A21B3A" w:rsidP="00DB50AC">
            <w:pPr>
              <w:jc w:val="both"/>
            </w:pPr>
            <w:r>
              <w:t>композиций.</w:t>
            </w:r>
          </w:p>
          <w:p w:rsidR="00A21B3A" w:rsidRPr="00DB50AC" w:rsidRDefault="00A21B3A" w:rsidP="00DB50AC">
            <w:pPr>
              <w:jc w:val="both"/>
            </w:pPr>
            <w:r>
              <w:t xml:space="preserve">- Цвет и цветовое единство в композиции. </w:t>
            </w:r>
          </w:p>
          <w:p w:rsidR="00A21B3A" w:rsidRDefault="00A21B3A" w:rsidP="001824BF">
            <w:pPr>
              <w:shd w:val="clear" w:color="auto" w:fill="FFFFFF"/>
              <w:jc w:val="both"/>
              <w:rPr>
                <w:color w:val="000000"/>
              </w:rPr>
            </w:pPr>
            <w:r>
              <w:rPr>
                <w:color w:val="000000"/>
              </w:rPr>
              <w:t>Контрастная гамма цветов в решении композиции, -</w:t>
            </w:r>
          </w:p>
          <w:p w:rsidR="00A21B3A" w:rsidRDefault="00A21B3A" w:rsidP="001824BF">
            <w:pPr>
              <w:shd w:val="clear" w:color="auto" w:fill="FFFFFF"/>
              <w:jc w:val="both"/>
              <w:rPr>
                <w:color w:val="000000"/>
              </w:rPr>
            </w:pPr>
            <w:r>
              <w:rPr>
                <w:color w:val="000000"/>
              </w:rPr>
              <w:t>-Тонально-сближенная гамма цветов в решении композиции.</w:t>
            </w:r>
          </w:p>
          <w:p w:rsidR="00A21B3A" w:rsidRDefault="00A21B3A" w:rsidP="001824BF">
            <w:pPr>
              <w:shd w:val="clear" w:color="auto" w:fill="FFFFFF"/>
              <w:jc w:val="both"/>
              <w:rPr>
                <w:color w:val="000000"/>
              </w:rPr>
            </w:pPr>
            <w:r>
              <w:rPr>
                <w:color w:val="000000"/>
              </w:rPr>
              <w:t>-Композиция на нюансное сочетание цвета и формы</w:t>
            </w:r>
          </w:p>
          <w:p w:rsidR="00A21B3A" w:rsidRPr="00DB50AC" w:rsidRDefault="00A21B3A" w:rsidP="001824BF">
            <w:pPr>
              <w:shd w:val="clear" w:color="auto" w:fill="FFFFFF"/>
              <w:jc w:val="both"/>
              <w:rPr>
                <w:color w:val="000000"/>
              </w:rPr>
            </w:pPr>
            <w:r>
              <w:rPr>
                <w:color w:val="000000"/>
              </w:rPr>
              <w:t>-Композиция на контрастное сочетание цвета формы</w:t>
            </w:r>
          </w:p>
        </w:tc>
      </w:tr>
      <w:tr w:rsidR="00A21B3A" w:rsidRPr="004F4739" w:rsidTr="0001303E">
        <w:tc>
          <w:tcPr>
            <w:tcW w:w="817" w:type="dxa"/>
          </w:tcPr>
          <w:p w:rsidR="00A21B3A" w:rsidRPr="002D0F2F" w:rsidRDefault="00A21B3A" w:rsidP="00181668">
            <w:pPr>
              <w:pStyle w:val="a3"/>
              <w:ind w:left="0"/>
              <w:jc w:val="center"/>
            </w:pPr>
            <w:r>
              <w:t>5.</w:t>
            </w:r>
          </w:p>
        </w:tc>
        <w:tc>
          <w:tcPr>
            <w:tcW w:w="2410" w:type="dxa"/>
          </w:tcPr>
          <w:p w:rsidR="00A21B3A" w:rsidRPr="00DC11F5" w:rsidRDefault="00A21B3A" w:rsidP="0001303E">
            <w:pPr>
              <w:jc w:val="both"/>
            </w:pPr>
            <w:r>
              <w:t>Организация рельефных композиции на основе искусства «Оригами».</w:t>
            </w:r>
          </w:p>
        </w:tc>
        <w:tc>
          <w:tcPr>
            <w:tcW w:w="6344" w:type="dxa"/>
          </w:tcPr>
          <w:p w:rsidR="00A21B3A" w:rsidRDefault="00A21B3A" w:rsidP="00B22057">
            <w:pPr>
              <w:jc w:val="both"/>
            </w:pPr>
            <w:r>
              <w:t xml:space="preserve">-Для выполнения рельефной композиции </w:t>
            </w:r>
            <w:proofErr w:type="spellStart"/>
            <w:r>
              <w:t>используютспособ</w:t>
            </w:r>
            <w:proofErr w:type="spellEnd"/>
            <w:r>
              <w:t xml:space="preserve"> «оригами»-японского искусства скульптуры из бумаги. </w:t>
            </w:r>
          </w:p>
          <w:p w:rsidR="00A21B3A" w:rsidRPr="00B22057" w:rsidRDefault="00A21B3A" w:rsidP="00B22057">
            <w:pPr>
              <w:jc w:val="both"/>
            </w:pPr>
            <w:r>
              <w:t>–Это искусство помогает обучающимся создавать самые разнообразные пластические формы при помощи трансформации листа бумаги в объёмные складные формы за счёт сгиба, сложения, складывание и т.д. в ребристые формообразования.</w:t>
            </w:r>
          </w:p>
        </w:tc>
      </w:tr>
      <w:tr w:rsidR="00A21B3A" w:rsidRPr="00C06B3E" w:rsidTr="0001303E">
        <w:tc>
          <w:tcPr>
            <w:tcW w:w="817" w:type="dxa"/>
          </w:tcPr>
          <w:p w:rsidR="00A21B3A" w:rsidRPr="002D0F2F" w:rsidRDefault="00A21B3A" w:rsidP="00181668">
            <w:pPr>
              <w:pStyle w:val="a3"/>
              <w:ind w:left="0"/>
              <w:jc w:val="center"/>
            </w:pPr>
            <w:r>
              <w:t>6.</w:t>
            </w:r>
          </w:p>
        </w:tc>
        <w:tc>
          <w:tcPr>
            <w:tcW w:w="2410" w:type="dxa"/>
          </w:tcPr>
          <w:p w:rsidR="00A21B3A" w:rsidRPr="00DC11F5" w:rsidRDefault="00A21B3A" w:rsidP="0001303E">
            <w:pPr>
              <w:jc w:val="both"/>
            </w:pPr>
            <w:r>
              <w:t>Организация фронтальной композиции</w:t>
            </w:r>
          </w:p>
        </w:tc>
        <w:tc>
          <w:tcPr>
            <w:tcW w:w="6344" w:type="dxa"/>
          </w:tcPr>
          <w:p w:rsidR="00A21B3A" w:rsidRDefault="00A21B3A" w:rsidP="00B940C4">
            <w:pPr>
              <w:shd w:val="clear" w:color="auto" w:fill="FFFFFF"/>
              <w:jc w:val="both"/>
            </w:pPr>
            <w:r>
              <w:t>-</w:t>
            </w:r>
            <w:r w:rsidRPr="00C06B3E">
              <w:t>Особенно</w:t>
            </w:r>
            <w:r>
              <w:t>сти формообразования фронтальной композиции.</w:t>
            </w:r>
          </w:p>
          <w:p w:rsidR="00A21B3A" w:rsidRDefault="00A21B3A" w:rsidP="00B940C4">
            <w:pPr>
              <w:shd w:val="clear" w:color="auto" w:fill="FFFFFF"/>
              <w:jc w:val="both"/>
              <w:rPr>
                <w:color w:val="000000"/>
              </w:rPr>
            </w:pPr>
            <w:r>
              <w:rPr>
                <w:color w:val="000000"/>
              </w:rPr>
              <w:t xml:space="preserve">-Фронтальная поверхность композиции выдвигается вперёд, располагая композиции по своему пластическому характеру приближается к плоскостной композиции, но в отличие от неё составляется не только из фактурных или рельефных плоскостей, а из глубинных или разделенных в плане элементов. </w:t>
            </w:r>
          </w:p>
          <w:p w:rsidR="00A21B3A" w:rsidRPr="00B940C4" w:rsidRDefault="00A21B3A" w:rsidP="00B940C4">
            <w:pPr>
              <w:shd w:val="clear" w:color="auto" w:fill="FFFFFF"/>
              <w:jc w:val="both"/>
              <w:rPr>
                <w:color w:val="000000"/>
              </w:rPr>
            </w:pPr>
            <w:r>
              <w:rPr>
                <w:color w:val="000000"/>
              </w:rPr>
              <w:t>-Элементы отделяются от задней фронтальной плоскости, выдвигаются вперёд, располагаясь на некотором расстоянии друг от друга.</w:t>
            </w:r>
          </w:p>
        </w:tc>
      </w:tr>
      <w:tr w:rsidR="00A21B3A" w:rsidRPr="00C06B3E" w:rsidTr="0001303E">
        <w:tc>
          <w:tcPr>
            <w:tcW w:w="817" w:type="dxa"/>
          </w:tcPr>
          <w:p w:rsidR="00A21B3A" w:rsidRDefault="00A21B3A" w:rsidP="00181668">
            <w:pPr>
              <w:pStyle w:val="a3"/>
              <w:ind w:left="0"/>
              <w:jc w:val="center"/>
            </w:pPr>
            <w:r>
              <w:t>7.</w:t>
            </w:r>
          </w:p>
        </w:tc>
        <w:tc>
          <w:tcPr>
            <w:tcW w:w="2410" w:type="dxa"/>
          </w:tcPr>
          <w:p w:rsidR="00A21B3A" w:rsidRPr="00DC11F5" w:rsidRDefault="00A21B3A" w:rsidP="0001303E">
            <w:pPr>
              <w:jc w:val="both"/>
            </w:pPr>
            <w:r>
              <w:t xml:space="preserve">Формирование объёмной формы на </w:t>
            </w:r>
            <w:r>
              <w:lastRenderedPageBreak/>
              <w:t>основе модульных элементов</w:t>
            </w:r>
          </w:p>
        </w:tc>
        <w:tc>
          <w:tcPr>
            <w:tcW w:w="6344" w:type="dxa"/>
          </w:tcPr>
          <w:p w:rsidR="00A21B3A" w:rsidRDefault="00A21B3A" w:rsidP="00355079">
            <w:pPr>
              <w:jc w:val="both"/>
            </w:pPr>
            <w:r>
              <w:lastRenderedPageBreak/>
              <w:t>-</w:t>
            </w:r>
            <w:r w:rsidRPr="00C06B3E">
              <w:t xml:space="preserve">Особенности </w:t>
            </w:r>
            <w:r>
              <w:t>организации объёмной формы. –</w:t>
            </w:r>
          </w:p>
          <w:p w:rsidR="00A21B3A" w:rsidRDefault="00A21B3A" w:rsidP="00355079">
            <w:pPr>
              <w:jc w:val="both"/>
            </w:pPr>
            <w:r>
              <w:t xml:space="preserve">Объёмная форма в отличие от фронтальной </w:t>
            </w:r>
            <w:r>
              <w:lastRenderedPageBreak/>
              <w:t xml:space="preserve">характеризуется развитием в трёхмерном измерении, </w:t>
            </w:r>
          </w:p>
          <w:p w:rsidR="00A21B3A" w:rsidRDefault="00A21B3A" w:rsidP="00355079">
            <w:pPr>
              <w:jc w:val="both"/>
            </w:pPr>
            <w:r>
              <w:t>-Объекты объёмной композиции могут быть представлены одним объёмом или одним модульным элементом, блоком слитных модульных форм, группой отдельных разных по размеру модульных элементов, но композиционно связанными модульными элементами.</w:t>
            </w:r>
          </w:p>
          <w:p w:rsidR="00A21B3A" w:rsidRDefault="00A21B3A" w:rsidP="00355079">
            <w:pPr>
              <w:jc w:val="both"/>
            </w:pPr>
          </w:p>
          <w:p w:rsidR="00A21B3A" w:rsidRDefault="00A21B3A" w:rsidP="00355079">
            <w:pPr>
              <w:jc w:val="both"/>
            </w:pPr>
          </w:p>
          <w:p w:rsidR="00A21B3A" w:rsidRDefault="00A21B3A" w:rsidP="00355079">
            <w:pPr>
              <w:jc w:val="both"/>
            </w:pPr>
          </w:p>
          <w:p w:rsidR="00A21B3A" w:rsidRPr="00355079" w:rsidRDefault="00A21B3A" w:rsidP="00355079">
            <w:pPr>
              <w:jc w:val="both"/>
            </w:pPr>
          </w:p>
        </w:tc>
      </w:tr>
      <w:tr w:rsidR="00A21B3A" w:rsidRPr="00C06B3E" w:rsidTr="0001303E">
        <w:tc>
          <w:tcPr>
            <w:tcW w:w="817" w:type="dxa"/>
          </w:tcPr>
          <w:p w:rsidR="00A21B3A" w:rsidRDefault="00A21B3A" w:rsidP="00181668">
            <w:pPr>
              <w:pStyle w:val="a3"/>
              <w:ind w:left="0"/>
              <w:jc w:val="center"/>
            </w:pPr>
            <w:r>
              <w:lastRenderedPageBreak/>
              <w:t>8.</w:t>
            </w:r>
          </w:p>
        </w:tc>
        <w:tc>
          <w:tcPr>
            <w:tcW w:w="2410" w:type="dxa"/>
          </w:tcPr>
          <w:p w:rsidR="00A21B3A" w:rsidRPr="00DC11F5" w:rsidRDefault="00A21B3A" w:rsidP="0001303E">
            <w:pPr>
              <w:jc w:val="both"/>
            </w:pPr>
            <w:r>
              <w:t>Организация многоцветной рельефной композиции</w:t>
            </w:r>
          </w:p>
        </w:tc>
        <w:tc>
          <w:tcPr>
            <w:tcW w:w="6344" w:type="dxa"/>
          </w:tcPr>
          <w:p w:rsidR="00A21B3A" w:rsidRDefault="00A21B3A" w:rsidP="001B40D1">
            <w:pPr>
              <w:jc w:val="both"/>
            </w:pPr>
            <w:r>
              <w:t>-Организация сложной многоцветной рельефной композиции осуществляется на основе линейно-</w:t>
            </w:r>
            <w:proofErr w:type="spellStart"/>
            <w:r>
              <w:t>раппортных</w:t>
            </w:r>
            <w:proofErr w:type="spellEnd"/>
            <w:r>
              <w:t xml:space="preserve">,, складчатых, </w:t>
            </w:r>
            <w:proofErr w:type="spellStart"/>
            <w:r>
              <w:t>складчато</w:t>
            </w:r>
            <w:proofErr w:type="spellEnd"/>
            <w:r>
              <w:t>-нарезных, изогнутых и цветных трансформирующих структур,</w:t>
            </w:r>
          </w:p>
          <w:p w:rsidR="00A21B3A" w:rsidRPr="001B40D1" w:rsidRDefault="00A21B3A" w:rsidP="001B40D1">
            <w:pPr>
              <w:jc w:val="both"/>
            </w:pPr>
            <w:r>
              <w:t>-</w:t>
            </w:r>
            <w:proofErr w:type="spellStart"/>
            <w:r>
              <w:t>Цветопластическиерельефные</w:t>
            </w:r>
            <w:proofErr w:type="spellEnd"/>
            <w:r>
              <w:t xml:space="preserve"> орнаментальные композиции выполняются из листа бумаги, стороны которого имеют разные цвета</w:t>
            </w:r>
          </w:p>
        </w:tc>
      </w:tr>
      <w:tr w:rsidR="00A21B3A" w:rsidRPr="00C06B3E" w:rsidTr="0001303E">
        <w:tc>
          <w:tcPr>
            <w:tcW w:w="817" w:type="dxa"/>
          </w:tcPr>
          <w:p w:rsidR="00A21B3A" w:rsidRDefault="00A21B3A" w:rsidP="00181668">
            <w:pPr>
              <w:pStyle w:val="a3"/>
              <w:ind w:left="0"/>
              <w:jc w:val="center"/>
            </w:pPr>
            <w:r>
              <w:t>9.</w:t>
            </w:r>
          </w:p>
        </w:tc>
        <w:tc>
          <w:tcPr>
            <w:tcW w:w="2410" w:type="dxa"/>
          </w:tcPr>
          <w:p w:rsidR="00A21B3A" w:rsidRDefault="00A21B3A" w:rsidP="0001303E">
            <w:pPr>
              <w:jc w:val="both"/>
            </w:pPr>
            <w:r>
              <w:t>Организация глубинно-пространственной</w:t>
            </w:r>
          </w:p>
          <w:p w:rsidR="00A21B3A" w:rsidRPr="00DC11F5" w:rsidRDefault="00A21B3A" w:rsidP="0001303E">
            <w:pPr>
              <w:jc w:val="both"/>
            </w:pPr>
            <w:r>
              <w:t>композиции.</w:t>
            </w:r>
          </w:p>
        </w:tc>
        <w:tc>
          <w:tcPr>
            <w:tcW w:w="6344" w:type="dxa"/>
          </w:tcPr>
          <w:p w:rsidR="00A21B3A" w:rsidRDefault="00A21B3A" w:rsidP="00755392">
            <w:pPr>
              <w:jc w:val="both"/>
            </w:pPr>
            <w:r>
              <w:t>-Глубинно-пространственная композиция характеризуется развитием в глубину и воспринимается изнутри</w:t>
            </w:r>
          </w:p>
          <w:p w:rsidR="00A21B3A" w:rsidRDefault="00A21B3A" w:rsidP="00E72ABD">
            <w:pPr>
              <w:jc w:val="both"/>
            </w:pPr>
            <w:r>
              <w:t xml:space="preserve">.-Основным признаком глубинно-пространственной композиции является доминирующая роль пространства, образованного взаимным расположением объёмных элементов в определенном логическом порядке. </w:t>
            </w:r>
          </w:p>
          <w:p w:rsidR="00A21B3A" w:rsidRPr="00E72ABD" w:rsidRDefault="00A21B3A" w:rsidP="00E72ABD">
            <w:pPr>
              <w:jc w:val="both"/>
            </w:pPr>
            <w:r>
              <w:t>-В основе построения любого пространства лежат композиционные оси как главные структурообразующие элементы, определяющие направление развития пространственной композиции</w:t>
            </w:r>
          </w:p>
          <w:p w:rsidR="00A21B3A" w:rsidRPr="00C06B3E" w:rsidRDefault="00A21B3A" w:rsidP="0001303E">
            <w:pPr>
              <w:shd w:val="clear" w:color="auto" w:fill="FFFFFF"/>
              <w:jc w:val="both"/>
            </w:pPr>
          </w:p>
        </w:tc>
      </w:tr>
    </w:tbl>
    <w:p w:rsidR="00A21B3A" w:rsidRDefault="00A21B3A" w:rsidP="006774E3">
      <w:pPr>
        <w:autoSpaceDE w:val="0"/>
        <w:autoSpaceDN w:val="0"/>
        <w:adjustRightInd w:val="0"/>
        <w:ind w:left="360"/>
        <w:jc w:val="both"/>
        <w:rPr>
          <w:b/>
          <w:bCs/>
          <w:i/>
          <w:iCs/>
        </w:rPr>
      </w:pPr>
    </w:p>
    <w:p w:rsidR="00A21B3A" w:rsidRDefault="00A21B3A" w:rsidP="006774E3">
      <w:pPr>
        <w:autoSpaceDE w:val="0"/>
        <w:autoSpaceDN w:val="0"/>
        <w:adjustRightInd w:val="0"/>
        <w:ind w:left="360"/>
        <w:jc w:val="both"/>
        <w:rPr>
          <w:b/>
          <w:bCs/>
          <w:i/>
          <w:iCs/>
        </w:rPr>
      </w:pPr>
    </w:p>
    <w:p w:rsidR="00A21B3A" w:rsidRPr="006774E3" w:rsidRDefault="00A21B3A" w:rsidP="00E72ABD">
      <w:pPr>
        <w:autoSpaceDE w:val="0"/>
        <w:autoSpaceDN w:val="0"/>
        <w:adjustRightInd w:val="0"/>
        <w:jc w:val="both"/>
        <w:rPr>
          <w:b/>
          <w:bCs/>
          <w:i/>
          <w:iCs/>
        </w:rPr>
      </w:pPr>
      <w:r>
        <w:rPr>
          <w:b/>
          <w:bCs/>
          <w:i/>
          <w:iCs/>
        </w:rPr>
        <w:t>5</w:t>
      </w:r>
      <w:r w:rsidRPr="00DC11F5">
        <w:rPr>
          <w:b/>
          <w:bCs/>
          <w:i/>
          <w:iCs/>
        </w:rPr>
        <w:t xml:space="preserve">.Перечень учебно-методического обеспечения для самостоятельной работы обучающихся по дисциплине </w:t>
      </w:r>
    </w:p>
    <w:p w:rsidR="00A21B3A" w:rsidRPr="00E562B2" w:rsidRDefault="00A21B3A" w:rsidP="00E562B2">
      <w:pPr>
        <w:jc w:val="both"/>
        <w:rPr>
          <w:color w:val="000000"/>
          <w:shd w:val="clear" w:color="auto" w:fill="FFFFFF"/>
        </w:rPr>
      </w:pPr>
    </w:p>
    <w:p w:rsidR="00A21B3A" w:rsidRPr="004D6C40" w:rsidRDefault="00A21B3A" w:rsidP="00ED6259">
      <w:pPr>
        <w:pStyle w:val="a3"/>
        <w:numPr>
          <w:ilvl w:val="0"/>
          <w:numId w:val="27"/>
        </w:numPr>
        <w:ind w:left="284" w:firstLine="0"/>
        <w:jc w:val="both"/>
        <w:rPr>
          <w:color w:val="000000"/>
          <w:shd w:val="clear" w:color="auto" w:fill="FFFFFF"/>
        </w:rPr>
      </w:pPr>
      <w:r w:rsidRPr="004D6C40">
        <w:rPr>
          <w:color w:val="000000"/>
          <w:shd w:val="clear" w:color="auto" w:fill="FFFFFF"/>
        </w:rPr>
        <w:t>Гусейнов Г.М. Пропедевтика в дизайне., ГГУ.  2015.192с. АЙПИРБУКС</w:t>
      </w:r>
    </w:p>
    <w:p w:rsidR="00A21B3A" w:rsidRPr="004D6C40" w:rsidRDefault="00A21B3A" w:rsidP="00ED6259">
      <w:pPr>
        <w:pStyle w:val="a3"/>
        <w:numPr>
          <w:ilvl w:val="0"/>
          <w:numId w:val="27"/>
        </w:numPr>
        <w:ind w:left="284" w:firstLine="0"/>
        <w:jc w:val="both"/>
      </w:pPr>
      <w:r w:rsidRPr="004D6C40">
        <w:rPr>
          <w:color w:val="000000"/>
        </w:rPr>
        <w:t xml:space="preserve">Сапогова Е.Е. Консультативная психология: кейсы и творческие задания : учебное пособие / Сапогова Е.Е.. — Москва : Московский педагогический государственный университет, 2020. — 248 c. — ISBN 978-5-4263-0868-8. — Текст : электронный // Электронно-библиотечная система IPRBOOKS : [сайт]. — URL: http://www.iprbookshop.ru/105905.html (дата обращения: 24.04.2021). — Режим доступа: для </w:t>
      </w:r>
      <w:proofErr w:type="spellStart"/>
      <w:r w:rsidRPr="004D6C40">
        <w:rPr>
          <w:color w:val="000000"/>
        </w:rPr>
        <w:t>авторизир</w:t>
      </w:r>
      <w:proofErr w:type="spellEnd"/>
      <w:r w:rsidRPr="004D6C40">
        <w:rPr>
          <w:color w:val="000000"/>
        </w:rPr>
        <w:t>. пользователей</w:t>
      </w:r>
    </w:p>
    <w:p w:rsidR="00A21B3A" w:rsidRPr="00C97194" w:rsidRDefault="00A21B3A" w:rsidP="00ED6259">
      <w:pPr>
        <w:pStyle w:val="a3"/>
        <w:numPr>
          <w:ilvl w:val="0"/>
          <w:numId w:val="27"/>
        </w:numPr>
        <w:ind w:left="284" w:firstLine="0"/>
        <w:jc w:val="both"/>
        <w:rPr>
          <w:color w:val="000000"/>
        </w:rPr>
      </w:pPr>
      <w:r w:rsidRPr="004D6C40">
        <w:rPr>
          <w:color w:val="000000"/>
        </w:rPr>
        <w:t xml:space="preserve">Шаповал А.В. Анализ в теории формальной композиции. Признаки элементов : методические указания / Шаповал А.В.. — Нижний Новгород : Нижегородский государственный архитектурно-строительный университет, ЭБС АСВ, 2013. — 25 c. — ISBN 2227-8397. — Текст : электронный // Электронно-библиотечная система IPRBOOKS : [сайт]. — URL: http://www.iprbookshop.ru/15975.html (дата обращения: 24.04.2021). — Режим доступа: для </w:t>
      </w:r>
      <w:proofErr w:type="spellStart"/>
      <w:r w:rsidRPr="004D6C40">
        <w:rPr>
          <w:color w:val="000000"/>
        </w:rPr>
        <w:t>авторизир</w:t>
      </w:r>
      <w:proofErr w:type="spellEnd"/>
      <w:r w:rsidRPr="004D6C40">
        <w:rPr>
          <w:color w:val="000000"/>
        </w:rPr>
        <w:t>. пользователей</w:t>
      </w:r>
    </w:p>
    <w:p w:rsidR="00A21B3A" w:rsidRPr="006A1C7E" w:rsidRDefault="00A21B3A" w:rsidP="00C97194">
      <w:pPr>
        <w:jc w:val="both"/>
        <w:rPr>
          <w:color w:val="000000"/>
        </w:rPr>
      </w:pPr>
    </w:p>
    <w:p w:rsidR="00A21B3A" w:rsidRPr="00031960" w:rsidRDefault="00A21B3A" w:rsidP="00C97194">
      <w:pPr>
        <w:shd w:val="clear" w:color="auto" w:fill="FFFFFF"/>
        <w:ind w:firstLine="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lastRenderedPageBreak/>
        <w:t>Аннотирование</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21B3A" w:rsidRPr="006A1C7E" w:rsidRDefault="00A21B3A" w:rsidP="00C957E5">
      <w:pPr>
        <w:ind w:left="360"/>
        <w:jc w:val="both"/>
        <w:rPr>
          <w:b/>
          <w:bCs/>
          <w:i/>
          <w:iCs/>
        </w:rPr>
      </w:pPr>
    </w:p>
    <w:p w:rsidR="00A21B3A" w:rsidRPr="00C97194" w:rsidRDefault="00A21B3A" w:rsidP="00AA6E3C">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21B3A" w:rsidRPr="00C97194" w:rsidRDefault="00A21B3A" w:rsidP="00AA6E3C">
      <w:pPr>
        <w:autoSpaceDE w:val="0"/>
        <w:autoSpaceDN w:val="0"/>
        <w:adjustRightInd w:val="0"/>
        <w:ind w:left="357"/>
        <w:jc w:val="both"/>
        <w:rPr>
          <w:b/>
          <w:bCs/>
          <w:i/>
          <w:iCs/>
        </w:rPr>
      </w:pPr>
    </w:p>
    <w:p w:rsidR="00A21B3A" w:rsidRPr="00DC11F5" w:rsidRDefault="00A21B3A" w:rsidP="00ED6259">
      <w:pPr>
        <w:autoSpaceDE w:val="0"/>
        <w:autoSpaceDN w:val="0"/>
        <w:adjustRightInd w:val="0"/>
        <w:ind w:left="284"/>
        <w:jc w:val="both"/>
      </w:pPr>
      <w:r w:rsidRPr="00C97194">
        <w:tab/>
      </w:r>
      <w:r w:rsidRPr="00DC11F5">
        <w:t>Предусмотрены  следующие виды контроля качества освоения конкретной дисциплины:</w:t>
      </w:r>
    </w:p>
    <w:p w:rsidR="00A21B3A" w:rsidRPr="00DC11F5" w:rsidRDefault="00A21B3A" w:rsidP="00ED6259">
      <w:pPr>
        <w:autoSpaceDE w:val="0"/>
        <w:autoSpaceDN w:val="0"/>
        <w:adjustRightInd w:val="0"/>
        <w:ind w:left="284"/>
        <w:jc w:val="both"/>
      </w:pPr>
      <w:r w:rsidRPr="00DC11F5">
        <w:t>- текущий контроль успеваемости</w:t>
      </w:r>
    </w:p>
    <w:p w:rsidR="00A21B3A" w:rsidRPr="00DC11F5" w:rsidRDefault="00A21B3A" w:rsidP="00ED6259">
      <w:pPr>
        <w:autoSpaceDE w:val="0"/>
        <w:autoSpaceDN w:val="0"/>
        <w:adjustRightInd w:val="0"/>
        <w:ind w:left="284"/>
        <w:jc w:val="both"/>
      </w:pPr>
      <w:r w:rsidRPr="00DC11F5">
        <w:t>- промежуточная аттестация обучающихся по дисциплине</w:t>
      </w:r>
    </w:p>
    <w:p w:rsidR="00A21B3A" w:rsidRPr="00DC11F5" w:rsidRDefault="00A21B3A" w:rsidP="00ED6259">
      <w:pPr>
        <w:autoSpaceDE w:val="0"/>
        <w:autoSpaceDN w:val="0"/>
        <w:adjustRightInd w:val="0"/>
        <w:ind w:left="284"/>
      </w:pPr>
      <w:r w:rsidRPr="006A1C7E">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21B3A" w:rsidRPr="00ED6259" w:rsidRDefault="00A21B3A" w:rsidP="00ED6259">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A21B3A" w:rsidRPr="00DC11F5" w:rsidRDefault="00A21B3A" w:rsidP="00D00133">
      <w:pPr>
        <w:autoSpaceDE w:val="0"/>
        <w:autoSpaceDN w:val="0"/>
        <w:adjustRightInd w:val="0"/>
        <w:ind w:left="720"/>
        <w:jc w:val="both"/>
        <w:rPr>
          <w:i/>
          <w:iCs/>
        </w:rPr>
      </w:pPr>
    </w:p>
    <w:p w:rsidR="00A21B3A" w:rsidRPr="00E72ABD" w:rsidRDefault="00A21B3A" w:rsidP="00C97194">
      <w:pPr>
        <w:pStyle w:val="a3"/>
        <w:ind w:left="426" w:firstLine="436"/>
        <w:jc w:val="both"/>
        <w:rPr>
          <w:b/>
          <w:iCs/>
        </w:rPr>
      </w:pPr>
      <w:r>
        <w:rPr>
          <w:b/>
          <w:iCs/>
        </w:rPr>
        <w:t>6.1.</w:t>
      </w:r>
      <w:r w:rsidRPr="00E72ABD">
        <w:rPr>
          <w:b/>
          <w:iCs/>
        </w:rPr>
        <w:t>Паспорт фонда оценочных средств для проведения текущей аттестации по дисциплине (модулю)</w:t>
      </w:r>
    </w:p>
    <w:p w:rsidR="00A21B3A" w:rsidRPr="00DC11F5" w:rsidRDefault="00A21B3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21B3A" w:rsidRPr="00DC11F5" w:rsidTr="00E46EB1">
        <w:tc>
          <w:tcPr>
            <w:tcW w:w="709" w:type="dxa"/>
          </w:tcPr>
          <w:p w:rsidR="00A21B3A" w:rsidRPr="00DC11F5" w:rsidRDefault="00A21B3A" w:rsidP="00935672">
            <w:pPr>
              <w:pStyle w:val="a3"/>
              <w:ind w:left="0"/>
              <w:jc w:val="center"/>
              <w:rPr>
                <w:b/>
              </w:rPr>
            </w:pPr>
            <w:r w:rsidRPr="00DC11F5">
              <w:rPr>
                <w:b/>
              </w:rPr>
              <w:t>№ п/п</w:t>
            </w:r>
          </w:p>
        </w:tc>
        <w:tc>
          <w:tcPr>
            <w:tcW w:w="2410" w:type="dxa"/>
          </w:tcPr>
          <w:p w:rsidR="00A21B3A" w:rsidRPr="00DC11F5" w:rsidRDefault="00A21B3A" w:rsidP="00935672">
            <w:pPr>
              <w:pStyle w:val="a3"/>
              <w:ind w:left="0"/>
              <w:jc w:val="center"/>
              <w:rPr>
                <w:b/>
              </w:rPr>
            </w:pPr>
            <w:r w:rsidRPr="00DC11F5">
              <w:rPr>
                <w:b/>
              </w:rPr>
              <w:t>Контролируемые разделы (темы)</w:t>
            </w:r>
          </w:p>
        </w:tc>
        <w:tc>
          <w:tcPr>
            <w:tcW w:w="2126" w:type="dxa"/>
          </w:tcPr>
          <w:p w:rsidR="00A21B3A" w:rsidRPr="00DC11F5" w:rsidRDefault="00A21B3A" w:rsidP="00935672">
            <w:pPr>
              <w:pStyle w:val="a3"/>
              <w:ind w:left="0"/>
              <w:jc w:val="center"/>
              <w:rPr>
                <w:b/>
              </w:rPr>
            </w:pPr>
            <w:r w:rsidRPr="00DC11F5">
              <w:rPr>
                <w:b/>
              </w:rPr>
              <w:t>Код контролируемой компетенции</w:t>
            </w:r>
          </w:p>
        </w:tc>
        <w:tc>
          <w:tcPr>
            <w:tcW w:w="4252" w:type="dxa"/>
          </w:tcPr>
          <w:p w:rsidR="00A21B3A" w:rsidRPr="00DC11F5" w:rsidRDefault="00A21B3A" w:rsidP="00935672">
            <w:pPr>
              <w:pStyle w:val="a3"/>
              <w:ind w:left="0"/>
              <w:rPr>
                <w:b/>
              </w:rPr>
            </w:pPr>
            <w:r w:rsidRPr="00DC11F5">
              <w:rPr>
                <w:b/>
              </w:rPr>
              <w:t xml:space="preserve"> Наименование оценочного средства</w:t>
            </w:r>
          </w:p>
        </w:tc>
      </w:tr>
      <w:tr w:rsidR="00A21B3A" w:rsidRPr="00DC11F5" w:rsidTr="00E46EB1">
        <w:tc>
          <w:tcPr>
            <w:tcW w:w="709" w:type="dxa"/>
          </w:tcPr>
          <w:p w:rsidR="00A21B3A" w:rsidRPr="00DC11F5" w:rsidRDefault="00A21B3A" w:rsidP="008A38FD">
            <w:pPr>
              <w:pStyle w:val="a3"/>
              <w:numPr>
                <w:ilvl w:val="0"/>
                <w:numId w:val="20"/>
              </w:numPr>
              <w:jc w:val="center"/>
            </w:pPr>
          </w:p>
        </w:tc>
        <w:tc>
          <w:tcPr>
            <w:tcW w:w="2410" w:type="dxa"/>
          </w:tcPr>
          <w:p w:rsidR="00A21B3A" w:rsidRPr="00DC11F5" w:rsidRDefault="00A21B3A"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Пропедевтический курс, понятие пропедевтики, основные виды композиции</w:t>
            </w:r>
          </w:p>
        </w:tc>
        <w:tc>
          <w:tcPr>
            <w:tcW w:w="2126" w:type="dxa"/>
          </w:tcPr>
          <w:p w:rsidR="00A21B3A" w:rsidRPr="00DC11F5" w:rsidRDefault="00A21B3A" w:rsidP="00935672">
            <w:pPr>
              <w:pStyle w:val="a3"/>
              <w:ind w:left="0"/>
              <w:jc w:val="both"/>
            </w:pPr>
            <w:r>
              <w:t>ОПК-4</w:t>
            </w:r>
          </w:p>
        </w:tc>
        <w:tc>
          <w:tcPr>
            <w:tcW w:w="4252" w:type="dxa"/>
          </w:tcPr>
          <w:p w:rsidR="00A21B3A" w:rsidRPr="00DC11F5" w:rsidRDefault="00A21B3A" w:rsidP="00D415B0">
            <w:pPr>
              <w:pStyle w:val="a3"/>
              <w:ind w:left="0"/>
              <w:jc w:val="both"/>
            </w:pPr>
            <w:r>
              <w:t>Вступительная беседа по курсу.</w:t>
            </w:r>
          </w:p>
        </w:tc>
      </w:tr>
      <w:tr w:rsidR="00A21B3A" w:rsidRPr="00DC11F5" w:rsidTr="00E46EB1">
        <w:tc>
          <w:tcPr>
            <w:tcW w:w="709" w:type="dxa"/>
          </w:tcPr>
          <w:p w:rsidR="00A21B3A" w:rsidRDefault="00A21B3A" w:rsidP="008A38FD">
            <w:pPr>
              <w:pStyle w:val="a3"/>
              <w:numPr>
                <w:ilvl w:val="0"/>
                <w:numId w:val="20"/>
              </w:numPr>
              <w:jc w:val="center"/>
            </w:pPr>
          </w:p>
        </w:tc>
        <w:tc>
          <w:tcPr>
            <w:tcW w:w="2410" w:type="dxa"/>
          </w:tcPr>
          <w:p w:rsidR="00A21B3A" w:rsidRPr="00DC11F5" w:rsidRDefault="00A21B3A" w:rsidP="00C8171F">
            <w:pPr>
              <w:jc w:val="both"/>
            </w:pPr>
            <w:bookmarkStart w:id="1" w:name="_Hlk69045851"/>
            <w:r>
              <w:t>Графические средства выражения художественного образа</w:t>
            </w:r>
            <w:bookmarkEnd w:id="1"/>
          </w:p>
        </w:tc>
        <w:tc>
          <w:tcPr>
            <w:tcW w:w="2126" w:type="dxa"/>
          </w:tcPr>
          <w:p w:rsidR="00A21B3A" w:rsidRDefault="00A21B3A" w:rsidP="00C8171F">
            <w:r>
              <w:t>ОПК-4</w:t>
            </w:r>
          </w:p>
        </w:tc>
        <w:tc>
          <w:tcPr>
            <w:tcW w:w="4252" w:type="dxa"/>
          </w:tcPr>
          <w:p w:rsidR="00A21B3A" w:rsidRPr="00DC11F5" w:rsidRDefault="00A21B3A" w:rsidP="00C8171F">
            <w:pPr>
              <w:pStyle w:val="a3"/>
              <w:ind w:left="0"/>
              <w:jc w:val="both"/>
            </w:pPr>
            <w:r>
              <w:t>Вопросы к занятию</w:t>
            </w:r>
            <w:r w:rsidRPr="00DC11F5">
              <w:t xml:space="preserve">, </w:t>
            </w:r>
            <w:r>
              <w:t>практические задания различной степени сложности, текущий просмотр, дискуссия</w:t>
            </w:r>
          </w:p>
        </w:tc>
      </w:tr>
      <w:tr w:rsidR="00A21B3A" w:rsidRPr="00DC11F5" w:rsidTr="00E46EB1">
        <w:tc>
          <w:tcPr>
            <w:tcW w:w="709" w:type="dxa"/>
          </w:tcPr>
          <w:p w:rsidR="00A21B3A" w:rsidRPr="00DC11F5" w:rsidRDefault="00A21B3A" w:rsidP="008A38FD">
            <w:pPr>
              <w:pStyle w:val="a3"/>
              <w:numPr>
                <w:ilvl w:val="0"/>
                <w:numId w:val="20"/>
              </w:numPr>
              <w:jc w:val="center"/>
            </w:pPr>
          </w:p>
        </w:tc>
        <w:tc>
          <w:tcPr>
            <w:tcW w:w="2410" w:type="dxa"/>
          </w:tcPr>
          <w:p w:rsidR="00A21B3A" w:rsidRPr="00DC11F5" w:rsidRDefault="00A21B3A" w:rsidP="00A92D7B">
            <w:pPr>
              <w:jc w:val="both"/>
            </w:pPr>
            <w:r>
              <w:t>Художественно-графические средства построения композиции</w:t>
            </w:r>
          </w:p>
        </w:tc>
        <w:tc>
          <w:tcPr>
            <w:tcW w:w="2126" w:type="dxa"/>
          </w:tcPr>
          <w:p w:rsidR="00A21B3A" w:rsidRDefault="00A21B3A" w:rsidP="00262FFD">
            <w:r>
              <w:t>ОПК-4</w:t>
            </w:r>
          </w:p>
        </w:tc>
        <w:tc>
          <w:tcPr>
            <w:tcW w:w="4252" w:type="dxa"/>
          </w:tcPr>
          <w:p w:rsidR="00A21B3A" w:rsidRPr="00DC11F5" w:rsidRDefault="00A21B3A" w:rsidP="0065192A">
            <w:pPr>
              <w:pStyle w:val="a3"/>
              <w:ind w:left="0"/>
              <w:jc w:val="both"/>
            </w:pPr>
            <w:r>
              <w:t>Вопросы к занятию</w:t>
            </w:r>
            <w:r w:rsidRPr="00DC11F5">
              <w:t xml:space="preserve">, </w:t>
            </w:r>
            <w:r>
              <w:t>практическое задание, текущий просмотр работ, беседа.</w:t>
            </w:r>
          </w:p>
        </w:tc>
      </w:tr>
      <w:tr w:rsidR="00A21B3A" w:rsidRPr="00DC11F5" w:rsidTr="00E46EB1">
        <w:tc>
          <w:tcPr>
            <w:tcW w:w="709" w:type="dxa"/>
          </w:tcPr>
          <w:p w:rsidR="00A21B3A" w:rsidRPr="00DC11F5" w:rsidRDefault="00A21B3A" w:rsidP="008A38FD">
            <w:pPr>
              <w:pStyle w:val="a3"/>
              <w:numPr>
                <w:ilvl w:val="0"/>
                <w:numId w:val="20"/>
              </w:numPr>
              <w:jc w:val="center"/>
            </w:pPr>
          </w:p>
        </w:tc>
        <w:tc>
          <w:tcPr>
            <w:tcW w:w="2410" w:type="dxa"/>
          </w:tcPr>
          <w:p w:rsidR="00A21B3A" w:rsidRPr="00DC11F5" w:rsidRDefault="00A21B3A" w:rsidP="00A92D7B">
            <w:pPr>
              <w:jc w:val="both"/>
            </w:pPr>
            <w:r>
              <w:t>Цвет и фактура как средства гармонизации и выражения художественного образа</w:t>
            </w:r>
          </w:p>
        </w:tc>
        <w:tc>
          <w:tcPr>
            <w:tcW w:w="2126" w:type="dxa"/>
          </w:tcPr>
          <w:p w:rsidR="00A21B3A" w:rsidRDefault="00A21B3A" w:rsidP="00262FFD">
            <w:r>
              <w:t>ОПК-4</w:t>
            </w:r>
          </w:p>
        </w:tc>
        <w:tc>
          <w:tcPr>
            <w:tcW w:w="4252" w:type="dxa"/>
          </w:tcPr>
          <w:p w:rsidR="00A21B3A" w:rsidRPr="00DC11F5" w:rsidRDefault="00A21B3A"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A21B3A" w:rsidRPr="00DC11F5" w:rsidTr="00E46EB1">
        <w:tc>
          <w:tcPr>
            <w:tcW w:w="709" w:type="dxa"/>
          </w:tcPr>
          <w:p w:rsidR="00A21B3A" w:rsidRDefault="00A21B3A" w:rsidP="008A38FD">
            <w:pPr>
              <w:pStyle w:val="a3"/>
              <w:numPr>
                <w:ilvl w:val="0"/>
                <w:numId w:val="20"/>
              </w:numPr>
              <w:jc w:val="center"/>
            </w:pPr>
          </w:p>
        </w:tc>
        <w:tc>
          <w:tcPr>
            <w:tcW w:w="2410" w:type="dxa"/>
          </w:tcPr>
          <w:p w:rsidR="00A21B3A" w:rsidRPr="00DC11F5" w:rsidRDefault="00A21B3A" w:rsidP="00A92D7B">
            <w:pPr>
              <w:jc w:val="both"/>
            </w:pPr>
            <w:r>
              <w:t xml:space="preserve">Организация рельефной композиции на </w:t>
            </w:r>
            <w:r>
              <w:lastRenderedPageBreak/>
              <w:t>основе искусства «Оригами»</w:t>
            </w:r>
          </w:p>
        </w:tc>
        <w:tc>
          <w:tcPr>
            <w:tcW w:w="2126" w:type="dxa"/>
          </w:tcPr>
          <w:p w:rsidR="00A21B3A" w:rsidRDefault="00A21B3A" w:rsidP="00262FFD">
            <w:r>
              <w:lastRenderedPageBreak/>
              <w:t>ОПК-4</w:t>
            </w:r>
          </w:p>
        </w:tc>
        <w:tc>
          <w:tcPr>
            <w:tcW w:w="4252" w:type="dxa"/>
          </w:tcPr>
          <w:p w:rsidR="00A21B3A" w:rsidRDefault="00A21B3A" w:rsidP="000F229C">
            <w:pPr>
              <w:pStyle w:val="a3"/>
              <w:ind w:left="0"/>
              <w:jc w:val="both"/>
            </w:pPr>
            <w:r>
              <w:t>Вопросы к занятию</w:t>
            </w:r>
            <w:r w:rsidRPr="00DC11F5">
              <w:t xml:space="preserve">, </w:t>
            </w:r>
            <w:r>
              <w:t>подготовка к промежуточному просмотру, дискуссия</w:t>
            </w:r>
          </w:p>
        </w:tc>
      </w:tr>
      <w:tr w:rsidR="00A21B3A" w:rsidRPr="00DC11F5" w:rsidTr="00E46EB1">
        <w:tc>
          <w:tcPr>
            <w:tcW w:w="709" w:type="dxa"/>
          </w:tcPr>
          <w:p w:rsidR="00A21B3A" w:rsidRDefault="00A21B3A" w:rsidP="008A38FD">
            <w:pPr>
              <w:pStyle w:val="a3"/>
              <w:numPr>
                <w:ilvl w:val="0"/>
                <w:numId w:val="20"/>
              </w:numPr>
              <w:jc w:val="center"/>
            </w:pPr>
          </w:p>
        </w:tc>
        <w:tc>
          <w:tcPr>
            <w:tcW w:w="2410" w:type="dxa"/>
          </w:tcPr>
          <w:p w:rsidR="00A21B3A" w:rsidRPr="00DC11F5" w:rsidRDefault="00A21B3A" w:rsidP="00EB3314">
            <w:pPr>
              <w:jc w:val="both"/>
            </w:pPr>
            <w:r>
              <w:t>Организация фронтальной композиции</w:t>
            </w:r>
          </w:p>
        </w:tc>
        <w:tc>
          <w:tcPr>
            <w:tcW w:w="2126" w:type="dxa"/>
          </w:tcPr>
          <w:p w:rsidR="00A21B3A" w:rsidRDefault="00A21B3A" w:rsidP="00262FFD">
            <w:r>
              <w:t>ОПК-4</w:t>
            </w:r>
          </w:p>
        </w:tc>
        <w:tc>
          <w:tcPr>
            <w:tcW w:w="4252" w:type="dxa"/>
          </w:tcPr>
          <w:p w:rsidR="00A21B3A" w:rsidRDefault="00A21B3A" w:rsidP="000F229C">
            <w:pPr>
              <w:pStyle w:val="a3"/>
              <w:ind w:left="0"/>
              <w:jc w:val="both"/>
            </w:pPr>
            <w:r>
              <w:t>Вопросы к занятию</w:t>
            </w:r>
            <w:r w:rsidRPr="00DC11F5">
              <w:t xml:space="preserve">, </w:t>
            </w:r>
            <w:r>
              <w:t>подготовка к практическим занятиям</w:t>
            </w:r>
          </w:p>
        </w:tc>
      </w:tr>
      <w:tr w:rsidR="00A21B3A" w:rsidRPr="00DC11F5" w:rsidTr="00F37083">
        <w:trPr>
          <w:trHeight w:val="1217"/>
        </w:trPr>
        <w:tc>
          <w:tcPr>
            <w:tcW w:w="709" w:type="dxa"/>
          </w:tcPr>
          <w:p w:rsidR="00A21B3A" w:rsidRDefault="00A21B3A" w:rsidP="008A38FD">
            <w:pPr>
              <w:pStyle w:val="a3"/>
              <w:numPr>
                <w:ilvl w:val="0"/>
                <w:numId w:val="20"/>
              </w:numPr>
              <w:jc w:val="center"/>
            </w:pPr>
          </w:p>
        </w:tc>
        <w:tc>
          <w:tcPr>
            <w:tcW w:w="2410" w:type="dxa"/>
          </w:tcPr>
          <w:p w:rsidR="00A21B3A" w:rsidRDefault="00A21B3A" w:rsidP="00A92D7B">
            <w:pPr>
              <w:jc w:val="both"/>
            </w:pPr>
            <w:r>
              <w:t>Организация многоцветной рельефной композиции</w:t>
            </w:r>
          </w:p>
          <w:p w:rsidR="00A21B3A" w:rsidRPr="00DC11F5" w:rsidRDefault="00A21B3A" w:rsidP="00A92D7B">
            <w:pPr>
              <w:jc w:val="both"/>
            </w:pPr>
          </w:p>
        </w:tc>
        <w:tc>
          <w:tcPr>
            <w:tcW w:w="2126" w:type="dxa"/>
          </w:tcPr>
          <w:p w:rsidR="00A21B3A" w:rsidRDefault="00A21B3A" w:rsidP="00262FFD">
            <w:r>
              <w:t>ОПК-4</w:t>
            </w:r>
          </w:p>
          <w:p w:rsidR="00A21B3A" w:rsidRDefault="00A21B3A" w:rsidP="00262FFD"/>
          <w:p w:rsidR="00A21B3A" w:rsidRDefault="00A21B3A" w:rsidP="00262FFD"/>
          <w:p w:rsidR="00A21B3A" w:rsidRDefault="00A21B3A" w:rsidP="00262FFD"/>
          <w:p w:rsidR="00A21B3A" w:rsidRDefault="00A21B3A" w:rsidP="00262FFD"/>
        </w:tc>
        <w:tc>
          <w:tcPr>
            <w:tcW w:w="4252" w:type="dxa"/>
          </w:tcPr>
          <w:p w:rsidR="00A21B3A" w:rsidRDefault="00A21B3A" w:rsidP="000F229C">
            <w:pPr>
              <w:pStyle w:val="a3"/>
              <w:ind w:left="0"/>
              <w:jc w:val="both"/>
            </w:pPr>
            <w:r>
              <w:t>Вопросы к занятию</w:t>
            </w:r>
            <w:r w:rsidRPr="00DC11F5">
              <w:t xml:space="preserve">, </w:t>
            </w:r>
            <w:r>
              <w:t xml:space="preserve">подготовка к </w:t>
            </w:r>
            <w:proofErr w:type="spellStart"/>
            <w:r>
              <w:t>практическимзанятиям</w:t>
            </w:r>
            <w:proofErr w:type="spellEnd"/>
            <w:r>
              <w:t>, текущий, просмотр, дискуссия</w:t>
            </w:r>
          </w:p>
          <w:p w:rsidR="00A21B3A" w:rsidRDefault="00A21B3A" w:rsidP="000F229C">
            <w:pPr>
              <w:pStyle w:val="a3"/>
              <w:ind w:left="0"/>
              <w:jc w:val="both"/>
            </w:pPr>
          </w:p>
          <w:p w:rsidR="00A21B3A" w:rsidRDefault="00A21B3A" w:rsidP="000F229C">
            <w:pPr>
              <w:pStyle w:val="a3"/>
              <w:ind w:left="0"/>
              <w:jc w:val="both"/>
            </w:pPr>
          </w:p>
        </w:tc>
      </w:tr>
      <w:tr w:rsidR="00A21B3A" w:rsidRPr="00DC11F5" w:rsidTr="00F37083">
        <w:trPr>
          <w:trHeight w:val="1286"/>
        </w:trPr>
        <w:tc>
          <w:tcPr>
            <w:tcW w:w="709" w:type="dxa"/>
          </w:tcPr>
          <w:p w:rsidR="00A21B3A" w:rsidRDefault="00A21B3A" w:rsidP="008A38FD">
            <w:pPr>
              <w:pStyle w:val="a3"/>
              <w:numPr>
                <w:ilvl w:val="0"/>
                <w:numId w:val="20"/>
              </w:numPr>
              <w:jc w:val="center"/>
            </w:pPr>
          </w:p>
        </w:tc>
        <w:tc>
          <w:tcPr>
            <w:tcW w:w="2410" w:type="dxa"/>
          </w:tcPr>
          <w:p w:rsidR="00A21B3A" w:rsidRDefault="00A21B3A" w:rsidP="00F37083">
            <w:pPr>
              <w:jc w:val="both"/>
            </w:pPr>
            <w:r>
              <w:t>Формирование объёмной композиции на основе модульных элементов</w:t>
            </w:r>
          </w:p>
        </w:tc>
        <w:tc>
          <w:tcPr>
            <w:tcW w:w="2126" w:type="dxa"/>
          </w:tcPr>
          <w:p w:rsidR="00A21B3A" w:rsidRDefault="00A21B3A" w:rsidP="00F37083">
            <w:r>
              <w:t>ОПК-4</w:t>
            </w:r>
          </w:p>
          <w:p w:rsidR="00A21B3A" w:rsidRDefault="00A21B3A" w:rsidP="00F37083"/>
          <w:p w:rsidR="00A21B3A" w:rsidRDefault="00A21B3A" w:rsidP="00F37083"/>
          <w:p w:rsidR="00A21B3A" w:rsidRDefault="00A21B3A" w:rsidP="00F37083"/>
          <w:p w:rsidR="00A21B3A" w:rsidRDefault="00A21B3A" w:rsidP="00F37083"/>
        </w:tc>
        <w:tc>
          <w:tcPr>
            <w:tcW w:w="4252" w:type="dxa"/>
          </w:tcPr>
          <w:p w:rsidR="00A21B3A" w:rsidRDefault="00A21B3A" w:rsidP="00F37083">
            <w:pPr>
              <w:pStyle w:val="a3"/>
              <w:ind w:left="0"/>
              <w:jc w:val="both"/>
            </w:pPr>
            <w:r>
              <w:t>Вопросы к занятию, подготовка к практическим занятиям</w:t>
            </w:r>
          </w:p>
          <w:p w:rsidR="00A21B3A" w:rsidRDefault="00A21B3A" w:rsidP="00F37083">
            <w:pPr>
              <w:pStyle w:val="a3"/>
              <w:ind w:left="0"/>
              <w:jc w:val="both"/>
            </w:pPr>
          </w:p>
          <w:p w:rsidR="00A21B3A" w:rsidRDefault="00A21B3A" w:rsidP="00F37083">
            <w:pPr>
              <w:pStyle w:val="a3"/>
              <w:ind w:left="0"/>
              <w:jc w:val="both"/>
            </w:pPr>
          </w:p>
          <w:p w:rsidR="00A21B3A" w:rsidRDefault="00A21B3A" w:rsidP="00F37083">
            <w:pPr>
              <w:pStyle w:val="a3"/>
              <w:ind w:left="0"/>
              <w:jc w:val="both"/>
            </w:pPr>
          </w:p>
        </w:tc>
      </w:tr>
      <w:tr w:rsidR="00A21B3A" w:rsidRPr="00DC11F5" w:rsidTr="00E46EB1">
        <w:trPr>
          <w:trHeight w:val="1320"/>
        </w:trPr>
        <w:tc>
          <w:tcPr>
            <w:tcW w:w="709" w:type="dxa"/>
          </w:tcPr>
          <w:p w:rsidR="00A21B3A" w:rsidRDefault="00A21B3A" w:rsidP="008A38FD">
            <w:pPr>
              <w:pStyle w:val="a3"/>
              <w:numPr>
                <w:ilvl w:val="0"/>
                <w:numId w:val="20"/>
              </w:numPr>
              <w:jc w:val="center"/>
            </w:pPr>
          </w:p>
        </w:tc>
        <w:tc>
          <w:tcPr>
            <w:tcW w:w="2410" w:type="dxa"/>
          </w:tcPr>
          <w:p w:rsidR="00A21B3A" w:rsidRDefault="00A21B3A" w:rsidP="00F37083">
            <w:pPr>
              <w:jc w:val="both"/>
            </w:pPr>
            <w:r>
              <w:t>Организация глубинно-пространственной композиции</w:t>
            </w:r>
          </w:p>
        </w:tc>
        <w:tc>
          <w:tcPr>
            <w:tcW w:w="2126" w:type="dxa"/>
          </w:tcPr>
          <w:p w:rsidR="00A21B3A" w:rsidRDefault="00A21B3A" w:rsidP="00F37083"/>
          <w:p w:rsidR="00A21B3A" w:rsidRDefault="00A21B3A" w:rsidP="00F37083">
            <w:r>
              <w:t>ОПК-4</w:t>
            </w:r>
          </w:p>
        </w:tc>
        <w:tc>
          <w:tcPr>
            <w:tcW w:w="4252" w:type="dxa"/>
          </w:tcPr>
          <w:p w:rsidR="00A21B3A" w:rsidRDefault="00A21B3A" w:rsidP="00F37083">
            <w:pPr>
              <w:pStyle w:val="a3"/>
              <w:ind w:left="0"/>
              <w:jc w:val="both"/>
            </w:pPr>
          </w:p>
          <w:p w:rsidR="00A21B3A" w:rsidRDefault="00A21B3A" w:rsidP="00F37083">
            <w:pPr>
              <w:pStyle w:val="a3"/>
              <w:ind w:left="0"/>
              <w:jc w:val="both"/>
            </w:pPr>
            <w:r>
              <w:t>Вопросы к занятию, подготовка к практическим занятиям, текущий просмотр</w:t>
            </w:r>
          </w:p>
        </w:tc>
      </w:tr>
    </w:tbl>
    <w:p w:rsidR="00A21B3A" w:rsidRDefault="00A21B3A" w:rsidP="00D00133">
      <w:pPr>
        <w:autoSpaceDE w:val="0"/>
        <w:autoSpaceDN w:val="0"/>
        <w:adjustRightInd w:val="0"/>
        <w:ind w:left="720"/>
        <w:jc w:val="both"/>
        <w:rPr>
          <w:iCs/>
        </w:rPr>
      </w:pPr>
    </w:p>
    <w:p w:rsidR="00A21B3A" w:rsidRPr="00E330BB" w:rsidRDefault="00A21B3A" w:rsidP="00E330BB">
      <w:pPr>
        <w:autoSpaceDE w:val="0"/>
        <w:autoSpaceDN w:val="0"/>
        <w:adjustRightInd w:val="0"/>
        <w:ind w:firstLine="709"/>
        <w:jc w:val="both"/>
        <w:rPr>
          <w:b/>
          <w:bCs/>
          <w:iCs/>
        </w:rPr>
      </w:pPr>
      <w:r>
        <w:rPr>
          <w:b/>
          <w:iCs/>
        </w:rPr>
        <w:t>6</w:t>
      </w:r>
      <w:r w:rsidRPr="00DC11F5">
        <w:rPr>
          <w:b/>
          <w:iCs/>
        </w:rPr>
        <w:t xml:space="preserve">.2 Контрольные задания или иные материалы, необходимые для оценки знаний, умений, навыков и (или) опыта деятельности в процессе текущего контроля по </w:t>
      </w:r>
    </w:p>
    <w:p w:rsidR="00A21B3A" w:rsidRPr="00DC11F5" w:rsidRDefault="00A21B3A" w:rsidP="0001303E">
      <w:pPr>
        <w:autoSpaceDE w:val="0"/>
        <w:autoSpaceDN w:val="0"/>
        <w:adjustRightInd w:val="0"/>
        <w:ind w:left="720"/>
        <w:jc w:val="both"/>
        <w:rPr>
          <w:i/>
          <w:iCs/>
          <w:u w:val="single"/>
        </w:rPr>
      </w:pPr>
    </w:p>
    <w:p w:rsidR="00A21B3A" w:rsidRPr="00181668" w:rsidRDefault="00A21B3A" w:rsidP="0001303E">
      <w:pPr>
        <w:pStyle w:val="1"/>
        <w:spacing w:after="0" w:line="240" w:lineRule="auto"/>
        <w:ind w:left="0"/>
        <w:jc w:val="both"/>
        <w:rPr>
          <w:rFonts w:ascii="Times New Roman" w:hAnsi="Times New Roman"/>
          <w:b/>
          <w:bCs/>
          <w:sz w:val="24"/>
          <w:szCs w:val="24"/>
        </w:rPr>
      </w:pPr>
      <w:r w:rsidRPr="00181668">
        <w:rPr>
          <w:rFonts w:ascii="Times New Roman" w:hAnsi="Times New Roman"/>
          <w:b/>
          <w:bCs/>
          <w:sz w:val="24"/>
          <w:szCs w:val="24"/>
        </w:rPr>
        <w:t>Тема 1. Понятие пропедевтики. Основные виды композиции.</w:t>
      </w:r>
    </w:p>
    <w:p w:rsidR="00A21B3A"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Вопросы к занятию</w:t>
      </w:r>
    </w:p>
    <w:p w:rsidR="00A21B3A" w:rsidRPr="00E12377" w:rsidRDefault="00A21B3A" w:rsidP="0001303E">
      <w:pPr>
        <w:pStyle w:val="1"/>
        <w:spacing w:after="0" w:line="240" w:lineRule="auto"/>
        <w:ind w:left="0"/>
        <w:jc w:val="both"/>
        <w:rPr>
          <w:rFonts w:ascii="Times New Roman" w:hAnsi="Times New Roman"/>
          <w:sz w:val="24"/>
          <w:szCs w:val="24"/>
        </w:rPr>
      </w:pP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1.Пропедевтический курс как основа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2.Основные виды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3.Понятие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4.Введение в курс дисциплины.</w:t>
      </w:r>
    </w:p>
    <w:p w:rsidR="00A21B3A" w:rsidRPr="00E12377" w:rsidRDefault="00A21B3A" w:rsidP="0001303E">
      <w:pPr>
        <w:pStyle w:val="1"/>
        <w:spacing w:after="0" w:line="240" w:lineRule="auto"/>
        <w:ind w:left="0"/>
        <w:jc w:val="both"/>
        <w:rPr>
          <w:rFonts w:ascii="Times New Roman" w:hAnsi="Times New Roman"/>
          <w:sz w:val="24"/>
          <w:szCs w:val="24"/>
        </w:rPr>
      </w:pP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b/>
          <w:bCs/>
          <w:sz w:val="24"/>
          <w:szCs w:val="24"/>
        </w:rPr>
        <w:t>Практические занятия</w:t>
      </w:r>
      <w:r w:rsidRPr="00E12377">
        <w:rPr>
          <w:rFonts w:ascii="Times New Roman" w:hAnsi="Times New Roman"/>
          <w:sz w:val="24"/>
          <w:szCs w:val="24"/>
        </w:rPr>
        <w:t>.</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 xml:space="preserve">Выполнение замкнутой и сплошной композиций в черно-белой и цветной графической технике. </w:t>
      </w:r>
      <w:proofErr w:type="spellStart"/>
      <w:r w:rsidRPr="00E12377">
        <w:rPr>
          <w:rFonts w:ascii="Times New Roman" w:hAnsi="Times New Roman"/>
          <w:sz w:val="24"/>
          <w:szCs w:val="24"/>
        </w:rPr>
        <w:t>Выполнениекомпозиции</w:t>
      </w:r>
      <w:proofErr w:type="spellEnd"/>
      <w:r w:rsidRPr="00E12377">
        <w:rPr>
          <w:rFonts w:ascii="Times New Roman" w:hAnsi="Times New Roman"/>
          <w:sz w:val="24"/>
          <w:szCs w:val="24"/>
        </w:rPr>
        <w:t xml:space="preserve"> в черно-белой графической технике с выявлениями центра композиции с большим элементом и центра пустоты. </w:t>
      </w:r>
    </w:p>
    <w:p w:rsidR="00A21B3A" w:rsidRPr="00181668" w:rsidRDefault="00A21B3A" w:rsidP="0001303E">
      <w:pPr>
        <w:pStyle w:val="1"/>
        <w:spacing w:after="0" w:line="240" w:lineRule="auto"/>
        <w:ind w:left="0"/>
        <w:jc w:val="both"/>
        <w:rPr>
          <w:rFonts w:ascii="Times New Roman" w:hAnsi="Times New Roman"/>
          <w:b/>
          <w:bCs/>
          <w:sz w:val="24"/>
          <w:szCs w:val="24"/>
        </w:rPr>
      </w:pPr>
    </w:p>
    <w:p w:rsidR="00A21B3A" w:rsidRPr="00181668" w:rsidRDefault="00A21B3A" w:rsidP="0001303E">
      <w:pPr>
        <w:pStyle w:val="1"/>
        <w:spacing w:after="0" w:line="240" w:lineRule="auto"/>
        <w:ind w:left="0"/>
        <w:jc w:val="both"/>
        <w:rPr>
          <w:rFonts w:ascii="Times New Roman" w:hAnsi="Times New Roman"/>
          <w:b/>
          <w:bCs/>
          <w:sz w:val="24"/>
          <w:szCs w:val="24"/>
        </w:rPr>
      </w:pPr>
      <w:r w:rsidRPr="00181668">
        <w:rPr>
          <w:rFonts w:ascii="Times New Roman" w:hAnsi="Times New Roman"/>
          <w:b/>
          <w:bCs/>
          <w:sz w:val="24"/>
          <w:szCs w:val="24"/>
        </w:rPr>
        <w:t>Тема 2. Графические средства выражения художественного образа</w:t>
      </w:r>
    </w:p>
    <w:p w:rsidR="00A21B3A"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Вопросы к занятию</w:t>
      </w:r>
    </w:p>
    <w:p w:rsidR="00A21B3A" w:rsidRPr="00E12377" w:rsidRDefault="00A21B3A" w:rsidP="0001303E">
      <w:pPr>
        <w:pStyle w:val="1"/>
        <w:spacing w:after="0" w:line="240" w:lineRule="auto"/>
        <w:ind w:left="0"/>
        <w:jc w:val="both"/>
        <w:rPr>
          <w:rFonts w:ascii="Times New Roman" w:hAnsi="Times New Roman"/>
          <w:sz w:val="24"/>
          <w:szCs w:val="24"/>
        </w:rPr>
      </w:pP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1.Основные графические средства выражения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2.Основные виды тональных графических форм</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3.Средства художественной выразительности в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4.Владение материалами и техническими средствами</w:t>
      </w:r>
    </w:p>
    <w:p w:rsidR="00A21B3A" w:rsidRPr="00E12377" w:rsidRDefault="00A21B3A" w:rsidP="0001303E">
      <w:pPr>
        <w:pStyle w:val="1"/>
        <w:spacing w:after="0" w:line="240" w:lineRule="auto"/>
        <w:ind w:left="0"/>
        <w:jc w:val="both"/>
        <w:rPr>
          <w:rFonts w:ascii="Times New Roman" w:hAnsi="Times New Roman"/>
          <w:b/>
          <w:bCs/>
          <w:sz w:val="24"/>
          <w:szCs w:val="24"/>
        </w:rPr>
      </w:pPr>
    </w:p>
    <w:p w:rsidR="00A21B3A" w:rsidRPr="00E12377" w:rsidRDefault="00A21B3A" w:rsidP="0001303E">
      <w:pPr>
        <w:pStyle w:val="1"/>
        <w:spacing w:after="0" w:line="240" w:lineRule="auto"/>
        <w:ind w:left="0"/>
        <w:jc w:val="both"/>
        <w:rPr>
          <w:rFonts w:ascii="Times New Roman" w:hAnsi="Times New Roman"/>
          <w:b/>
          <w:bCs/>
          <w:sz w:val="24"/>
          <w:szCs w:val="24"/>
        </w:rPr>
      </w:pPr>
      <w:r w:rsidRPr="00E12377">
        <w:rPr>
          <w:rFonts w:ascii="Times New Roman" w:hAnsi="Times New Roman"/>
          <w:b/>
          <w:bCs/>
          <w:sz w:val="24"/>
          <w:szCs w:val="24"/>
        </w:rPr>
        <w:t>Практические занятия</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 xml:space="preserve">Выполнение ряд упражнений, используя основные виды линейно-графических форм-точка, линия и пятно в черно-белой графической технике. Композиция только с точками разного </w:t>
      </w:r>
      <w:r w:rsidRPr="00E12377">
        <w:rPr>
          <w:rFonts w:ascii="Times New Roman" w:hAnsi="Times New Roman"/>
          <w:sz w:val="24"/>
          <w:szCs w:val="24"/>
        </w:rPr>
        <w:lastRenderedPageBreak/>
        <w:t>масштаба, композиция только с линиями различных, различных по толщине и пластике и композиция с силуэтным пятном.</w:t>
      </w:r>
    </w:p>
    <w:p w:rsidR="00A21B3A" w:rsidRDefault="00A21B3A" w:rsidP="0001303E">
      <w:pPr>
        <w:pStyle w:val="1"/>
        <w:spacing w:after="0" w:line="240" w:lineRule="auto"/>
        <w:ind w:left="0"/>
        <w:jc w:val="both"/>
        <w:rPr>
          <w:rFonts w:ascii="Times New Roman" w:hAnsi="Times New Roman"/>
          <w:b/>
          <w:bCs/>
          <w:sz w:val="24"/>
          <w:szCs w:val="24"/>
        </w:rPr>
      </w:pPr>
    </w:p>
    <w:p w:rsidR="00A21B3A" w:rsidRPr="009B1BE2" w:rsidRDefault="00A21B3A" w:rsidP="0001303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3. Художественно- графические средства построения композиции.</w:t>
      </w:r>
    </w:p>
    <w:p w:rsidR="00A21B3A" w:rsidRPr="00181668" w:rsidRDefault="00A21B3A" w:rsidP="00181668">
      <w:pPr>
        <w:pStyle w:val="1"/>
        <w:spacing w:after="0" w:line="240" w:lineRule="auto"/>
        <w:ind w:left="0"/>
        <w:jc w:val="both"/>
        <w:rPr>
          <w:rFonts w:ascii="Times New Roman" w:hAnsi="Times New Roman"/>
          <w:sz w:val="24"/>
          <w:szCs w:val="24"/>
        </w:rPr>
      </w:pPr>
      <w:r w:rsidRPr="00181668">
        <w:rPr>
          <w:rFonts w:ascii="Times New Roman" w:hAnsi="Times New Roman"/>
          <w:sz w:val="24"/>
          <w:szCs w:val="24"/>
        </w:rPr>
        <w:t>Вопросы к занятию</w:t>
      </w:r>
    </w:p>
    <w:p w:rsidR="00A21B3A" w:rsidRPr="00D862BD" w:rsidRDefault="00A21B3A" w:rsidP="0001303E">
      <w:pPr>
        <w:tabs>
          <w:tab w:val="left" w:pos="284"/>
        </w:tabs>
        <w:jc w:val="both"/>
      </w:pPr>
      <w:r>
        <w:t>1. Методика разработки и выполнения линейно-графических изображений.</w:t>
      </w:r>
    </w:p>
    <w:p w:rsidR="00A21B3A" w:rsidRPr="00D862BD" w:rsidRDefault="00A21B3A" w:rsidP="0001303E">
      <w:pPr>
        <w:pStyle w:val="af5"/>
        <w:spacing w:after="0"/>
        <w:ind w:left="0"/>
        <w:jc w:val="both"/>
        <w:rPr>
          <w:rFonts w:cs="Arial"/>
          <w:lang w:val="ru-RU"/>
        </w:rPr>
      </w:pPr>
      <w:r w:rsidRPr="00D862BD">
        <w:rPr>
          <w:lang w:val="ru-RU"/>
        </w:rPr>
        <w:t xml:space="preserve">2. </w:t>
      </w:r>
      <w:r>
        <w:rPr>
          <w:rFonts w:cs="Arial"/>
          <w:lang w:val="ru-RU"/>
        </w:rPr>
        <w:t>Основные художественные средства, используемые в композиции</w:t>
      </w:r>
    </w:p>
    <w:p w:rsidR="00A21B3A" w:rsidRDefault="00A21B3A" w:rsidP="0001303E">
      <w:pPr>
        <w:pStyle w:val="af5"/>
        <w:spacing w:after="0"/>
        <w:ind w:left="0"/>
        <w:jc w:val="both"/>
        <w:rPr>
          <w:rFonts w:cs="Arial"/>
          <w:lang w:val="ru-RU"/>
        </w:rPr>
      </w:pPr>
      <w:r w:rsidRPr="00D862BD">
        <w:rPr>
          <w:rFonts w:cs="Arial"/>
          <w:lang w:val="ru-RU"/>
        </w:rPr>
        <w:t>3.  Структур</w:t>
      </w:r>
      <w:r>
        <w:rPr>
          <w:rFonts w:cs="Arial"/>
          <w:lang w:val="ru-RU"/>
        </w:rPr>
        <w:t>а формирования графического и тонального акцента.</w:t>
      </w:r>
    </w:p>
    <w:p w:rsidR="00A21B3A" w:rsidRDefault="00A21B3A" w:rsidP="00C612EA">
      <w:pPr>
        <w:pStyle w:val="af5"/>
        <w:spacing w:after="0"/>
        <w:ind w:left="0"/>
        <w:jc w:val="both"/>
        <w:rPr>
          <w:rFonts w:cs="Arial"/>
          <w:lang w:val="ru-RU"/>
        </w:rPr>
      </w:pPr>
      <w:r w:rsidRPr="00D862BD">
        <w:rPr>
          <w:rFonts w:cs="Arial"/>
          <w:lang w:val="ru-RU"/>
        </w:rPr>
        <w:t xml:space="preserve">4.  </w:t>
      </w:r>
      <w:r>
        <w:rPr>
          <w:rFonts w:cs="Arial"/>
          <w:lang w:val="ru-RU"/>
        </w:rPr>
        <w:t xml:space="preserve">Точка, линия и пятно как графические средства и </w:t>
      </w:r>
      <w:proofErr w:type="spellStart"/>
      <w:r>
        <w:rPr>
          <w:rFonts w:cs="Arial"/>
          <w:lang w:val="ru-RU"/>
        </w:rPr>
        <w:t>акцентывыражения</w:t>
      </w:r>
      <w:proofErr w:type="spellEnd"/>
      <w:r>
        <w:rPr>
          <w:rFonts w:cs="Arial"/>
          <w:lang w:val="ru-RU"/>
        </w:rPr>
        <w:t xml:space="preserve"> на плоскости.</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Задание для практической подготовки:</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1.Изучение линейно-графических изобразительных средств.</w:t>
      </w:r>
    </w:p>
    <w:p w:rsidR="00A21B3A" w:rsidRDefault="00A21B3A" w:rsidP="00C612EA">
      <w:pPr>
        <w:pStyle w:val="af5"/>
        <w:spacing w:after="0"/>
        <w:ind w:left="0"/>
        <w:jc w:val="both"/>
        <w:rPr>
          <w:rFonts w:cs="Arial"/>
          <w:lang w:val="ru-RU"/>
        </w:rPr>
      </w:pPr>
      <w:r>
        <w:rPr>
          <w:rFonts w:cs="Arial"/>
          <w:lang w:val="ru-RU"/>
        </w:rPr>
        <w:t>2. Виды художественных средств в изображении композиции.</w:t>
      </w:r>
    </w:p>
    <w:p w:rsidR="00A21B3A" w:rsidRDefault="00A21B3A" w:rsidP="00C612EA">
      <w:pPr>
        <w:pStyle w:val="af5"/>
        <w:spacing w:after="0"/>
        <w:ind w:left="0"/>
        <w:jc w:val="both"/>
        <w:rPr>
          <w:rFonts w:cs="Arial"/>
          <w:lang w:val="ru-RU"/>
        </w:rPr>
      </w:pPr>
      <w:r>
        <w:rPr>
          <w:rFonts w:cs="Arial"/>
          <w:lang w:val="ru-RU"/>
        </w:rPr>
        <w:t>3.Изучение тонально-графических изображений в композиции.</w:t>
      </w:r>
    </w:p>
    <w:p w:rsidR="00A21B3A" w:rsidRDefault="00A21B3A" w:rsidP="00C612EA">
      <w:pPr>
        <w:pStyle w:val="af5"/>
        <w:spacing w:after="0"/>
        <w:ind w:left="0"/>
        <w:jc w:val="both"/>
        <w:rPr>
          <w:rFonts w:cs="Arial"/>
          <w:lang w:val="ru-RU"/>
        </w:rPr>
      </w:pPr>
      <w:r>
        <w:rPr>
          <w:rFonts w:cs="Arial"/>
          <w:lang w:val="ru-RU"/>
        </w:rPr>
        <w:t>4.Точка, линия и пятно разного размера и разного количества в композиции.</w:t>
      </w:r>
    </w:p>
    <w:p w:rsidR="00A21B3A" w:rsidRDefault="00A21B3A" w:rsidP="00C612EA">
      <w:pPr>
        <w:pStyle w:val="af5"/>
        <w:spacing w:after="0"/>
        <w:ind w:left="0"/>
        <w:jc w:val="both"/>
        <w:rPr>
          <w:rFonts w:cs="Arial"/>
          <w:lang w:val="ru-RU"/>
        </w:rPr>
      </w:pPr>
    </w:p>
    <w:p w:rsidR="00A21B3A" w:rsidRPr="00181668" w:rsidRDefault="00A21B3A" w:rsidP="00181668">
      <w:pPr>
        <w:pStyle w:val="1"/>
        <w:spacing w:after="0" w:line="240" w:lineRule="auto"/>
        <w:ind w:left="0"/>
        <w:jc w:val="both"/>
        <w:rPr>
          <w:rFonts w:ascii="Times New Roman" w:hAnsi="Times New Roman"/>
          <w:b/>
          <w:bCs/>
          <w:sz w:val="24"/>
          <w:szCs w:val="24"/>
        </w:rPr>
      </w:pPr>
      <w:r w:rsidRPr="00181668">
        <w:rPr>
          <w:rFonts w:ascii="Times New Roman" w:hAnsi="Times New Roman"/>
          <w:b/>
          <w:bCs/>
          <w:sz w:val="24"/>
          <w:szCs w:val="24"/>
        </w:rPr>
        <w:t>Практические занятия</w:t>
      </w:r>
    </w:p>
    <w:p w:rsidR="00A21B3A" w:rsidRDefault="00A21B3A" w:rsidP="00C612EA">
      <w:pPr>
        <w:pStyle w:val="af5"/>
        <w:spacing w:after="0"/>
        <w:ind w:left="0"/>
        <w:jc w:val="both"/>
        <w:rPr>
          <w:rFonts w:cs="Arial"/>
          <w:lang w:val="ru-RU"/>
        </w:rPr>
      </w:pPr>
      <w:r w:rsidRPr="006A1C7E">
        <w:rPr>
          <w:rFonts w:cs="Arial"/>
          <w:lang w:val="ru-RU"/>
        </w:rPr>
        <w:tab/>
      </w:r>
      <w:r>
        <w:rPr>
          <w:rFonts w:cs="Arial"/>
          <w:lang w:val="ru-RU"/>
        </w:rPr>
        <w:t xml:space="preserve">Построение композиции на основе зеркальной, осевой симметрии, асимметрии, </w:t>
      </w:r>
      <w:proofErr w:type="spellStart"/>
      <w:r>
        <w:rPr>
          <w:rFonts w:cs="Arial"/>
          <w:lang w:val="ru-RU"/>
        </w:rPr>
        <w:t>дисимметрии</w:t>
      </w:r>
      <w:proofErr w:type="spellEnd"/>
      <w:r>
        <w:rPr>
          <w:rFonts w:cs="Arial"/>
          <w:lang w:val="ru-RU"/>
        </w:rPr>
        <w:t xml:space="preserve">, антисимметрии, круговой симметрии, винтовой симметрии и спирали в черно-белой графической технике. Выполнение композиции на основе контрастных, нюансных и контрастно-нюансных цветовых сочетаниях. Выполнение </w:t>
      </w:r>
      <w:proofErr w:type="spellStart"/>
      <w:r>
        <w:rPr>
          <w:rFonts w:cs="Arial"/>
          <w:lang w:val="ru-RU"/>
        </w:rPr>
        <w:t>композициина</w:t>
      </w:r>
      <w:proofErr w:type="spellEnd"/>
      <w:r>
        <w:rPr>
          <w:rFonts w:cs="Arial"/>
          <w:lang w:val="ru-RU"/>
        </w:rPr>
        <w:t xml:space="preserve"> основе метрических и ритмических порядков в черно-белой и цветовой гамме.</w:t>
      </w:r>
    </w:p>
    <w:p w:rsidR="00A21B3A" w:rsidRDefault="00A21B3A" w:rsidP="00C612EA">
      <w:pPr>
        <w:pStyle w:val="af5"/>
        <w:spacing w:after="0"/>
        <w:ind w:left="0"/>
        <w:jc w:val="both"/>
        <w:rPr>
          <w:rFonts w:cs="Arial"/>
          <w:lang w:val="ru-RU"/>
        </w:rPr>
      </w:pPr>
      <w:r>
        <w:rPr>
          <w:rFonts w:cs="Arial"/>
          <w:lang w:val="ru-RU"/>
        </w:rPr>
        <w:t>Выполнение несколько композиции на основе сочетания метрических и ритмических порядков в одной композиции.</w:t>
      </w:r>
    </w:p>
    <w:p w:rsidR="00A21B3A" w:rsidRDefault="00A21B3A" w:rsidP="00C612EA">
      <w:pPr>
        <w:pStyle w:val="af5"/>
        <w:spacing w:after="0"/>
        <w:ind w:left="0"/>
        <w:jc w:val="both"/>
        <w:rPr>
          <w:rFonts w:cs="Arial"/>
          <w:lang w:val="ru-RU"/>
        </w:rPr>
      </w:pPr>
    </w:p>
    <w:p w:rsidR="00A21B3A" w:rsidRPr="00181668" w:rsidRDefault="00A21B3A" w:rsidP="00C612EA">
      <w:pPr>
        <w:pStyle w:val="af5"/>
        <w:spacing w:after="0"/>
        <w:ind w:left="0"/>
        <w:jc w:val="both"/>
        <w:rPr>
          <w:rFonts w:cs="Arial"/>
          <w:b/>
          <w:bCs/>
          <w:lang w:val="ru-RU"/>
        </w:rPr>
      </w:pPr>
      <w:r w:rsidRPr="00181668">
        <w:rPr>
          <w:rFonts w:cs="Arial"/>
          <w:b/>
          <w:bCs/>
          <w:lang w:val="ru-RU"/>
        </w:rPr>
        <w:t>Тема 4. Цвет и фактура как средства гармонизации и выражения художественного образа.</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Вопросы к занятию</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1.Цвет как специфическое средство в композиции.</w:t>
      </w:r>
    </w:p>
    <w:p w:rsidR="00A21B3A" w:rsidRDefault="00A21B3A" w:rsidP="00C612EA">
      <w:pPr>
        <w:pStyle w:val="af5"/>
        <w:spacing w:after="0"/>
        <w:ind w:left="0"/>
        <w:jc w:val="both"/>
        <w:rPr>
          <w:rFonts w:cs="Arial"/>
          <w:lang w:val="ru-RU"/>
        </w:rPr>
      </w:pPr>
      <w:r>
        <w:rPr>
          <w:rFonts w:cs="Arial"/>
          <w:lang w:val="ru-RU"/>
        </w:rPr>
        <w:t>2. Колорит как цветовой строй композиции.</w:t>
      </w:r>
    </w:p>
    <w:p w:rsidR="00A21B3A" w:rsidRDefault="00A21B3A" w:rsidP="00C612EA">
      <w:pPr>
        <w:pStyle w:val="af5"/>
        <w:spacing w:after="0"/>
        <w:ind w:left="0"/>
        <w:jc w:val="both"/>
        <w:rPr>
          <w:rFonts w:cs="Arial"/>
          <w:lang w:val="ru-RU"/>
        </w:rPr>
      </w:pPr>
      <w:r>
        <w:rPr>
          <w:rFonts w:cs="Arial"/>
          <w:lang w:val="ru-RU"/>
        </w:rPr>
        <w:t>3. Фактура как характер поверхности предмета.</w:t>
      </w:r>
    </w:p>
    <w:p w:rsidR="00A21B3A" w:rsidRDefault="00A21B3A" w:rsidP="00C612EA">
      <w:pPr>
        <w:pStyle w:val="af5"/>
        <w:spacing w:after="0"/>
        <w:ind w:left="0"/>
        <w:jc w:val="both"/>
        <w:rPr>
          <w:rFonts w:cs="Arial"/>
          <w:lang w:val="ru-RU"/>
        </w:rPr>
      </w:pPr>
      <w:r>
        <w:rPr>
          <w:rFonts w:cs="Arial"/>
          <w:lang w:val="ru-RU"/>
        </w:rPr>
        <w:t>4. Графические приёмы для достижения тонального и фактурного разнообразия в композиции</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Задания для практической подготовки</w:t>
      </w:r>
    </w:p>
    <w:p w:rsidR="00A21B3A" w:rsidRDefault="00A21B3A" w:rsidP="00C612EA">
      <w:pPr>
        <w:pStyle w:val="af5"/>
        <w:spacing w:after="0"/>
        <w:ind w:left="0"/>
        <w:jc w:val="both"/>
        <w:rPr>
          <w:rFonts w:cs="Arial"/>
          <w:lang w:val="ru-RU"/>
        </w:rPr>
      </w:pPr>
    </w:p>
    <w:p w:rsidR="00A21B3A" w:rsidRDefault="00A21B3A" w:rsidP="00840431">
      <w:pPr>
        <w:pStyle w:val="af5"/>
        <w:spacing w:after="0"/>
        <w:ind w:left="0"/>
        <w:jc w:val="both"/>
        <w:rPr>
          <w:rFonts w:cs="Arial"/>
          <w:lang w:val="ru-RU"/>
        </w:rPr>
      </w:pPr>
      <w:r>
        <w:rPr>
          <w:rFonts w:cs="Arial"/>
          <w:lang w:val="ru-RU"/>
        </w:rPr>
        <w:t>1.Изучить словосочетание цветовая гармония.</w:t>
      </w:r>
    </w:p>
    <w:p w:rsidR="00A21B3A" w:rsidRDefault="00A21B3A" w:rsidP="00840431">
      <w:pPr>
        <w:pStyle w:val="af5"/>
        <w:spacing w:after="0"/>
        <w:ind w:left="0"/>
        <w:jc w:val="both"/>
        <w:rPr>
          <w:rFonts w:cs="Arial"/>
          <w:lang w:val="ru-RU"/>
        </w:rPr>
      </w:pPr>
      <w:r>
        <w:rPr>
          <w:rFonts w:cs="Arial"/>
          <w:lang w:val="ru-RU"/>
        </w:rPr>
        <w:t>2.Приёмыколорирования графической и пластической композиций.</w:t>
      </w:r>
    </w:p>
    <w:p w:rsidR="00A21B3A" w:rsidRDefault="00A21B3A" w:rsidP="00840431">
      <w:pPr>
        <w:pStyle w:val="af5"/>
        <w:spacing w:after="0"/>
        <w:ind w:left="0"/>
        <w:jc w:val="both"/>
        <w:rPr>
          <w:rFonts w:cs="Arial"/>
          <w:lang w:val="ru-RU"/>
        </w:rPr>
      </w:pPr>
      <w:r>
        <w:rPr>
          <w:rFonts w:cs="Arial"/>
          <w:lang w:val="ru-RU"/>
        </w:rPr>
        <w:t>3.Фактура материалов как средство выражения художественного образа.</w:t>
      </w:r>
    </w:p>
    <w:p w:rsidR="00A21B3A" w:rsidRDefault="00A21B3A" w:rsidP="00840431">
      <w:pPr>
        <w:pStyle w:val="af5"/>
        <w:spacing w:after="0"/>
        <w:ind w:left="0"/>
        <w:jc w:val="both"/>
        <w:rPr>
          <w:rFonts w:cs="Arial"/>
          <w:lang w:val="ru-RU"/>
        </w:rPr>
      </w:pPr>
      <w:r>
        <w:rPr>
          <w:rFonts w:cs="Arial"/>
          <w:lang w:val="ru-RU"/>
        </w:rPr>
        <w:t>4.Выявление образного начало композиции.</w:t>
      </w:r>
    </w:p>
    <w:p w:rsidR="00A21B3A" w:rsidRDefault="00A21B3A" w:rsidP="00840431">
      <w:pPr>
        <w:pStyle w:val="af5"/>
        <w:spacing w:after="0"/>
        <w:ind w:left="0"/>
        <w:jc w:val="both"/>
        <w:rPr>
          <w:rFonts w:cs="Arial"/>
          <w:lang w:val="ru-RU"/>
        </w:rPr>
      </w:pPr>
    </w:p>
    <w:p w:rsidR="00A21B3A" w:rsidRPr="00206A39" w:rsidRDefault="00A21B3A" w:rsidP="00840431">
      <w:pPr>
        <w:pStyle w:val="af5"/>
        <w:spacing w:after="0"/>
        <w:ind w:left="0"/>
        <w:jc w:val="both"/>
        <w:rPr>
          <w:rFonts w:cs="Arial"/>
          <w:b/>
          <w:bCs/>
          <w:lang w:val="ru-RU"/>
        </w:rPr>
      </w:pPr>
      <w:r w:rsidRPr="00206A39">
        <w:rPr>
          <w:rFonts w:cs="Arial"/>
          <w:b/>
          <w:bCs/>
          <w:lang w:val="ru-RU"/>
        </w:rPr>
        <w:t>Практические занятия</w:t>
      </w:r>
    </w:p>
    <w:p w:rsidR="00A21B3A" w:rsidRDefault="00A21B3A" w:rsidP="00840431">
      <w:pPr>
        <w:pStyle w:val="af5"/>
        <w:spacing w:after="0"/>
        <w:ind w:left="0"/>
        <w:jc w:val="both"/>
        <w:rPr>
          <w:rFonts w:cs="Arial"/>
          <w:lang w:val="ru-RU"/>
        </w:rPr>
      </w:pPr>
      <w:r>
        <w:rPr>
          <w:rFonts w:cs="Arial"/>
          <w:lang w:val="ru-RU"/>
        </w:rPr>
        <w:t xml:space="preserve">Выполнение композиций, где сочетаются графические средства разной величины и цветового решения. Выполнение 2-3 композиции с использованием различных графических приёмов для достижения </w:t>
      </w:r>
      <w:proofErr w:type="spellStart"/>
      <w:r>
        <w:rPr>
          <w:rFonts w:cs="Arial"/>
          <w:lang w:val="ru-RU"/>
        </w:rPr>
        <w:t>пятнового</w:t>
      </w:r>
      <w:proofErr w:type="spellEnd"/>
      <w:r>
        <w:rPr>
          <w:rFonts w:cs="Arial"/>
          <w:lang w:val="ru-RU"/>
        </w:rPr>
        <w:t xml:space="preserve"> и тонального разнообразия и силуэтно-</w:t>
      </w:r>
      <w:proofErr w:type="spellStart"/>
      <w:r>
        <w:rPr>
          <w:rFonts w:cs="Arial"/>
          <w:lang w:val="ru-RU"/>
        </w:rPr>
        <w:t>пятнового</w:t>
      </w:r>
      <w:proofErr w:type="spellEnd"/>
      <w:r>
        <w:rPr>
          <w:rFonts w:cs="Arial"/>
          <w:lang w:val="ru-RU"/>
        </w:rPr>
        <w:t xml:space="preserve"> решения в композиции. Выполнение несколько композиций, используя различные графические приёмы </w:t>
      </w:r>
      <w:r>
        <w:rPr>
          <w:rFonts w:cs="Arial"/>
          <w:lang w:val="ru-RU"/>
        </w:rPr>
        <w:lastRenderedPageBreak/>
        <w:t>для достижения эффекта различных фактур материалов (ткань, кожа, стекло, металл, древесина, камень и др.).</w:t>
      </w:r>
    </w:p>
    <w:p w:rsidR="00A21B3A" w:rsidRDefault="00A21B3A" w:rsidP="0001303E">
      <w:pPr>
        <w:pStyle w:val="1"/>
        <w:spacing w:after="0" w:line="240" w:lineRule="auto"/>
        <w:ind w:left="0"/>
        <w:jc w:val="both"/>
        <w:rPr>
          <w:sz w:val="24"/>
          <w:szCs w:val="24"/>
        </w:rPr>
      </w:pPr>
    </w:p>
    <w:p w:rsidR="00A21B3A" w:rsidRPr="009B1BE2" w:rsidRDefault="00A21B3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w:t>
      </w:r>
      <w:r>
        <w:rPr>
          <w:rFonts w:ascii="Times New Roman" w:hAnsi="Times New Roman"/>
          <w:b/>
          <w:bCs/>
          <w:sz w:val="24"/>
          <w:szCs w:val="24"/>
        </w:rPr>
        <w:t>5</w:t>
      </w:r>
      <w:r w:rsidRPr="009B1BE2">
        <w:rPr>
          <w:rFonts w:ascii="Times New Roman" w:hAnsi="Times New Roman"/>
          <w:b/>
          <w:bCs/>
          <w:sz w:val="24"/>
          <w:szCs w:val="24"/>
        </w:rPr>
        <w:t xml:space="preserve">. </w:t>
      </w:r>
      <w:r>
        <w:rPr>
          <w:rFonts w:ascii="Times New Roman" w:hAnsi="Times New Roman"/>
          <w:b/>
          <w:sz w:val="24"/>
          <w:szCs w:val="24"/>
        </w:rPr>
        <w:t>Организация рельефных композиции на основе искусства «Оригами».</w:t>
      </w:r>
    </w:p>
    <w:p w:rsidR="00A21B3A" w:rsidRPr="00FA628D" w:rsidRDefault="00A21B3A" w:rsidP="0001303E">
      <w:pPr>
        <w:jc w:val="both"/>
        <w:rPr>
          <w:b/>
          <w:bCs/>
        </w:rPr>
      </w:pPr>
    </w:p>
    <w:p w:rsidR="00A21B3A" w:rsidRPr="00206A39" w:rsidRDefault="00A21B3A" w:rsidP="00206A39">
      <w:pPr>
        <w:pStyle w:val="af5"/>
        <w:spacing w:after="0"/>
        <w:ind w:left="0"/>
        <w:jc w:val="both"/>
        <w:rPr>
          <w:rFonts w:cs="Arial"/>
          <w:lang w:val="ru-RU"/>
        </w:rPr>
      </w:pPr>
      <w:r w:rsidRPr="00206A39">
        <w:rPr>
          <w:rFonts w:cs="Arial"/>
          <w:lang w:val="ru-RU"/>
        </w:rPr>
        <w:t>Вопросы к занятию</w:t>
      </w:r>
    </w:p>
    <w:p w:rsidR="00A21B3A" w:rsidRPr="00206A39" w:rsidRDefault="00A21B3A" w:rsidP="00206A39">
      <w:pPr>
        <w:pStyle w:val="af5"/>
        <w:spacing w:after="0"/>
        <w:ind w:left="0"/>
        <w:jc w:val="both"/>
        <w:rPr>
          <w:rFonts w:cs="Arial"/>
          <w:lang w:val="ru-RU"/>
        </w:rPr>
      </w:pPr>
      <w:r>
        <w:rPr>
          <w:rFonts w:cs="Arial"/>
          <w:lang w:val="ru-RU"/>
        </w:rPr>
        <w:t xml:space="preserve">1. </w:t>
      </w:r>
      <w:r w:rsidRPr="00206A39">
        <w:rPr>
          <w:rFonts w:cs="Arial"/>
          <w:lang w:val="ru-RU"/>
        </w:rPr>
        <w:t>Познавательная ценность искусства «Оригами».</w:t>
      </w:r>
    </w:p>
    <w:p w:rsidR="00A21B3A" w:rsidRPr="00206A39" w:rsidRDefault="00A21B3A" w:rsidP="00206A39">
      <w:pPr>
        <w:pStyle w:val="af5"/>
        <w:spacing w:after="0"/>
        <w:ind w:left="0"/>
        <w:jc w:val="both"/>
        <w:rPr>
          <w:rFonts w:cs="Arial"/>
          <w:lang w:val="ru-RU"/>
        </w:rPr>
      </w:pPr>
      <w:r>
        <w:rPr>
          <w:rFonts w:cs="Arial"/>
          <w:lang w:val="ru-RU"/>
        </w:rPr>
        <w:t xml:space="preserve">2. </w:t>
      </w:r>
      <w:r w:rsidRPr="00206A39">
        <w:rPr>
          <w:rFonts w:cs="Arial"/>
          <w:lang w:val="ru-RU"/>
        </w:rPr>
        <w:t xml:space="preserve">Бумажная пластика в формировании рельефной композиции. </w:t>
      </w:r>
    </w:p>
    <w:p w:rsidR="00A21B3A" w:rsidRPr="00206A39" w:rsidRDefault="00A21B3A" w:rsidP="00206A39">
      <w:pPr>
        <w:pStyle w:val="af5"/>
        <w:spacing w:after="0"/>
        <w:ind w:left="0"/>
        <w:jc w:val="both"/>
        <w:rPr>
          <w:rFonts w:cs="Arial"/>
          <w:lang w:val="ru-RU"/>
        </w:rPr>
      </w:pPr>
      <w:r w:rsidRPr="00206A39">
        <w:rPr>
          <w:rFonts w:cs="Arial"/>
          <w:lang w:val="ru-RU"/>
        </w:rPr>
        <w:t>3.Умения и понимания процесса трансформации плоского листа в объёмные формы.</w:t>
      </w:r>
    </w:p>
    <w:p w:rsidR="00A21B3A" w:rsidRPr="00206A39" w:rsidRDefault="00A21B3A" w:rsidP="00206A39">
      <w:pPr>
        <w:pStyle w:val="af5"/>
        <w:spacing w:after="0"/>
        <w:ind w:left="0"/>
        <w:jc w:val="both"/>
        <w:rPr>
          <w:rFonts w:cs="Arial"/>
          <w:lang w:val="ru-RU"/>
        </w:rPr>
      </w:pPr>
      <w:r w:rsidRPr="00206A39">
        <w:rPr>
          <w:rFonts w:cs="Arial"/>
          <w:lang w:val="ru-RU"/>
        </w:rPr>
        <w:t>4.Структура пластических форм бумаги на основе искусства оригами.</w:t>
      </w:r>
    </w:p>
    <w:p w:rsidR="00A21B3A" w:rsidRDefault="00A21B3A" w:rsidP="00206A39">
      <w:pPr>
        <w:pStyle w:val="af5"/>
        <w:spacing w:after="0"/>
        <w:ind w:left="0"/>
        <w:jc w:val="both"/>
        <w:rPr>
          <w:b/>
          <w:lang w:val="ru-RU"/>
        </w:rPr>
      </w:pPr>
    </w:p>
    <w:p w:rsidR="00A21B3A" w:rsidRPr="00735E3A" w:rsidRDefault="00A21B3A" w:rsidP="00206A39">
      <w:pPr>
        <w:pStyle w:val="af5"/>
        <w:spacing w:after="0"/>
        <w:ind w:left="0"/>
        <w:jc w:val="both"/>
        <w:rPr>
          <w:bCs/>
          <w:i/>
          <w:lang w:val="ru-RU"/>
        </w:rPr>
      </w:pPr>
      <w:r w:rsidRPr="00206A39">
        <w:rPr>
          <w:rFonts w:cs="Arial"/>
          <w:lang w:val="ru-RU"/>
        </w:rPr>
        <w:t>Задание для практической подготовки.</w:t>
      </w:r>
    </w:p>
    <w:p w:rsidR="00A21B3A" w:rsidRDefault="00A21B3A" w:rsidP="00206A39">
      <w:pPr>
        <w:ind w:right="-6"/>
        <w:jc w:val="both"/>
        <w:rPr>
          <w:i/>
        </w:rPr>
      </w:pPr>
    </w:p>
    <w:p w:rsidR="00A21B3A" w:rsidRPr="00206A39" w:rsidRDefault="00A21B3A" w:rsidP="00206A39">
      <w:pPr>
        <w:pStyle w:val="af5"/>
        <w:spacing w:after="0"/>
        <w:ind w:left="0"/>
        <w:jc w:val="both"/>
        <w:rPr>
          <w:rFonts w:cs="Arial"/>
          <w:lang w:val="ru-RU"/>
        </w:rPr>
      </w:pPr>
      <w:r w:rsidRPr="00206A39">
        <w:rPr>
          <w:rFonts w:cs="Arial"/>
          <w:lang w:val="ru-RU"/>
        </w:rPr>
        <w:t>1.Основные формы бумажной пластики.</w:t>
      </w:r>
    </w:p>
    <w:p w:rsidR="00A21B3A" w:rsidRPr="00206A39" w:rsidRDefault="00A21B3A" w:rsidP="00206A39">
      <w:pPr>
        <w:pStyle w:val="af5"/>
        <w:spacing w:after="0"/>
        <w:ind w:left="0"/>
        <w:jc w:val="both"/>
        <w:rPr>
          <w:rFonts w:cs="Arial"/>
          <w:lang w:val="ru-RU"/>
        </w:rPr>
      </w:pPr>
      <w:r w:rsidRPr="00206A39">
        <w:rPr>
          <w:rFonts w:cs="Arial"/>
          <w:lang w:val="ru-RU"/>
        </w:rPr>
        <w:t>2.Формы трансформации пластической композиции.</w:t>
      </w:r>
    </w:p>
    <w:p w:rsidR="00A21B3A" w:rsidRPr="00206A39" w:rsidRDefault="00A21B3A" w:rsidP="00206A39">
      <w:pPr>
        <w:pStyle w:val="af5"/>
        <w:spacing w:after="0"/>
        <w:ind w:left="0"/>
        <w:jc w:val="both"/>
        <w:rPr>
          <w:rFonts w:cs="Arial"/>
          <w:lang w:val="ru-RU"/>
        </w:rPr>
      </w:pPr>
      <w:r w:rsidRPr="00206A39">
        <w:rPr>
          <w:rFonts w:cs="Arial"/>
          <w:lang w:val="ru-RU"/>
        </w:rPr>
        <w:t>3.Использование возможности трансформации линейных элементов.</w:t>
      </w:r>
    </w:p>
    <w:p w:rsidR="00A21B3A" w:rsidRPr="00206A39" w:rsidRDefault="00A21B3A" w:rsidP="00206A39">
      <w:pPr>
        <w:pStyle w:val="af5"/>
        <w:spacing w:after="0"/>
        <w:ind w:left="0"/>
        <w:jc w:val="both"/>
        <w:rPr>
          <w:rFonts w:cs="Arial"/>
          <w:lang w:val="ru-RU"/>
        </w:rPr>
      </w:pPr>
      <w:r w:rsidRPr="00206A39">
        <w:rPr>
          <w:rFonts w:cs="Arial"/>
          <w:lang w:val="ru-RU"/>
        </w:rPr>
        <w:t>4.Производные и комбинированные трансформации.</w:t>
      </w:r>
    </w:p>
    <w:p w:rsidR="00A21B3A" w:rsidRPr="00905ED7" w:rsidRDefault="00A21B3A" w:rsidP="00070007">
      <w:pPr>
        <w:ind w:right="-6"/>
        <w:jc w:val="both"/>
        <w:rPr>
          <w:b/>
          <w:bCs/>
        </w:rPr>
      </w:pPr>
    </w:p>
    <w:p w:rsidR="00A21B3A" w:rsidRPr="00905ED7" w:rsidRDefault="00A21B3A" w:rsidP="00070007">
      <w:pPr>
        <w:ind w:right="-6"/>
        <w:jc w:val="both"/>
        <w:rPr>
          <w:b/>
          <w:bCs/>
        </w:rPr>
      </w:pPr>
      <w:r w:rsidRPr="00905ED7">
        <w:rPr>
          <w:b/>
          <w:bCs/>
        </w:rPr>
        <w:t>Практические занятия</w:t>
      </w:r>
    </w:p>
    <w:p w:rsidR="00A21B3A" w:rsidRDefault="00A21B3A" w:rsidP="00CF39F2">
      <w:pPr>
        <w:ind w:right="-6"/>
        <w:jc w:val="both"/>
      </w:pPr>
      <w:r>
        <w:t>Выполнение линейно-</w:t>
      </w:r>
      <w:proofErr w:type="spellStart"/>
      <w:r>
        <w:t>раппортных</w:t>
      </w:r>
      <w:proofErr w:type="spellEnd"/>
      <w:r>
        <w:t xml:space="preserve"> рельефных  композиции, используя бумажные ленточные полоски разного масштаба по ширине и цвету, выполнение ребристых и складчатых форм композиции на основе сгибов и складыванием бумаги прямоугольной формы, выполнение ажурных, разрезных и перфорированных рельефных композиции, выполнение рельефной композиции на основе производных и комбинированных трансформации.. Производные и комбинированные трансформации за счёт различных сочетаний, перечисленных выше видов трансформаций для получения рельефных формообразований более сложных структур.</w:t>
      </w:r>
    </w:p>
    <w:p w:rsidR="00A21B3A" w:rsidRDefault="00A21B3A" w:rsidP="00F62AB0">
      <w:pPr>
        <w:ind w:right="-6"/>
        <w:jc w:val="both"/>
      </w:pPr>
    </w:p>
    <w:p w:rsidR="00A21B3A" w:rsidRDefault="00A21B3A"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w:t>
      </w:r>
      <w:r>
        <w:rPr>
          <w:rFonts w:ascii="Times New Roman" w:hAnsi="Times New Roman"/>
          <w:b/>
          <w:color w:val="000000"/>
          <w:spacing w:val="2"/>
          <w:sz w:val="24"/>
          <w:szCs w:val="24"/>
        </w:rPr>
        <w:t xml:space="preserve">6. Организация фронтальной композиции. </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1.Основные типы фронтальной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2.Фронтальная, плоскостная композиция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3.Рельефная фронтальная композиция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4.Темы фронтальной композиции</w:t>
      </w:r>
    </w:p>
    <w:p w:rsidR="00A21B3A" w:rsidRPr="006A1C7E"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Выполнение фронтальной рельефной композиции на основе геометрических фигур, подчинив их динамической структуре убывания или нарастания изобразительных элементов. Создание фронтальной композиции с применением ранее изученных законов композиции и гармонизации цветовых отношений.</w:t>
      </w:r>
    </w:p>
    <w:p w:rsidR="00A21B3A" w:rsidRPr="00905ED7" w:rsidRDefault="00A21B3A" w:rsidP="009B1BE2">
      <w:pPr>
        <w:pStyle w:val="1"/>
        <w:spacing w:after="0" w:line="240" w:lineRule="auto"/>
        <w:ind w:left="0"/>
        <w:jc w:val="both"/>
        <w:rPr>
          <w:rFonts w:ascii="Times New Roman" w:hAnsi="Times New Roman"/>
          <w:b/>
          <w:color w:val="000000"/>
          <w:spacing w:val="2"/>
          <w:sz w:val="24"/>
          <w:szCs w:val="24"/>
        </w:rPr>
      </w:pPr>
    </w:p>
    <w:p w:rsidR="00A21B3A" w:rsidRPr="00905ED7" w:rsidRDefault="00A21B3A" w:rsidP="009B1BE2">
      <w:pPr>
        <w:pStyle w:val="1"/>
        <w:spacing w:after="0" w:line="240" w:lineRule="auto"/>
        <w:ind w:left="0"/>
        <w:jc w:val="both"/>
        <w:rPr>
          <w:rFonts w:ascii="Times New Roman" w:hAnsi="Times New Roman"/>
          <w:b/>
          <w:color w:val="000000"/>
          <w:spacing w:val="2"/>
          <w:sz w:val="24"/>
          <w:szCs w:val="24"/>
        </w:rPr>
      </w:pPr>
      <w:r w:rsidRPr="00905ED7">
        <w:rPr>
          <w:rFonts w:ascii="Times New Roman" w:hAnsi="Times New Roman"/>
          <w:b/>
          <w:color w:val="000000"/>
          <w:spacing w:val="2"/>
          <w:sz w:val="24"/>
          <w:szCs w:val="24"/>
        </w:rPr>
        <w:t>Тема 7. Формирование объёмной формы на основе модульных элементов.</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1.Основные виды объёмных форм</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2.Доминанты фронтальной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3.Элементы фронтальной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4.Фронтальное формообразования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lastRenderedPageBreak/>
        <w:t xml:space="preserve">Формирование фронтальной композиции  на основе фактурных или рельефных плоскостей и  глубинных или разделенных в плане элементов. Формирование фронтальной композиции на основе разбивки элементов членениями в ритмичных и метрических отношения с целью создания иллюзии </w:t>
      </w:r>
      <w:proofErr w:type="spellStart"/>
      <w:r w:rsidRPr="00E12377">
        <w:rPr>
          <w:rFonts w:ascii="Times New Roman" w:hAnsi="Times New Roman"/>
          <w:bCs/>
          <w:color w:val="000000"/>
          <w:spacing w:val="2"/>
          <w:sz w:val="24"/>
          <w:szCs w:val="24"/>
        </w:rPr>
        <w:t>глубинности</w:t>
      </w:r>
      <w:proofErr w:type="spellEnd"/>
      <w:r w:rsidRPr="00E12377">
        <w:rPr>
          <w:rFonts w:ascii="Times New Roman" w:hAnsi="Times New Roman"/>
          <w:bCs/>
          <w:color w:val="000000"/>
          <w:spacing w:val="2"/>
          <w:sz w:val="24"/>
          <w:szCs w:val="24"/>
        </w:rPr>
        <w:t>.</w:t>
      </w:r>
    </w:p>
    <w:p w:rsidR="00A21B3A" w:rsidRPr="006A1C7E" w:rsidRDefault="00A21B3A" w:rsidP="009B1BE2">
      <w:pPr>
        <w:pStyle w:val="1"/>
        <w:spacing w:after="0" w:line="240" w:lineRule="auto"/>
        <w:ind w:left="0"/>
        <w:jc w:val="both"/>
        <w:rPr>
          <w:rFonts w:ascii="Times New Roman" w:hAnsi="Times New Roman"/>
          <w:b/>
          <w:color w:val="000000"/>
          <w:spacing w:val="2"/>
          <w:sz w:val="24"/>
          <w:szCs w:val="24"/>
        </w:rPr>
      </w:pPr>
    </w:p>
    <w:p w:rsidR="00A21B3A" w:rsidRDefault="00A21B3A" w:rsidP="009B1BE2">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Тема 8. Организация многоцветной рельефной композиции.</w:t>
      </w:r>
    </w:p>
    <w:p w:rsidR="00A21B3A" w:rsidRDefault="00A21B3A" w:rsidP="009B1BE2">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1.Метрические и ритмические порядки в организации многоцветной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 Контраст и нюанс в организации  многоцветной рельефной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 xml:space="preserve">3.Трехмерность многоцветной рельефной композиции </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 Графические средства формирования многоцветной рельефной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Выполнение многоцветной рельефной композиции на основе метро-ритмических порядков, Выполнение многоцветной рельефной композиции, где сочетались бы графические средства разной величины и цветового решения. Создание многоцветной рельефной композиции динамичной и художественно выразительной.</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905ED7" w:rsidRDefault="00A21B3A" w:rsidP="009B1BE2">
      <w:pPr>
        <w:pStyle w:val="1"/>
        <w:spacing w:after="0" w:line="240" w:lineRule="auto"/>
        <w:ind w:left="0"/>
        <w:jc w:val="both"/>
        <w:rPr>
          <w:rFonts w:ascii="Times New Roman" w:hAnsi="Times New Roman"/>
          <w:b/>
          <w:color w:val="000000"/>
          <w:spacing w:val="2"/>
          <w:sz w:val="24"/>
          <w:szCs w:val="24"/>
        </w:rPr>
      </w:pPr>
      <w:r w:rsidRPr="00905ED7">
        <w:rPr>
          <w:rFonts w:ascii="Times New Roman" w:hAnsi="Times New Roman"/>
          <w:b/>
          <w:color w:val="000000"/>
          <w:spacing w:val="2"/>
          <w:sz w:val="24"/>
          <w:szCs w:val="24"/>
        </w:rPr>
        <w:t>Тема 9. Организация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1.Способы и приёмы создания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2.Средство выражения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3.Восприятие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4.Пластическая разработка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 xml:space="preserve">Создание и организации в форме макета художественно-образное решение глубинно-пространственной </w:t>
      </w:r>
      <w:proofErr w:type="spellStart"/>
      <w:r w:rsidRPr="00E12377">
        <w:rPr>
          <w:rFonts w:ascii="Times New Roman" w:hAnsi="Times New Roman"/>
          <w:bCs/>
          <w:color w:val="000000"/>
          <w:spacing w:val="2"/>
          <w:sz w:val="24"/>
          <w:szCs w:val="24"/>
        </w:rPr>
        <w:t>композициипо</w:t>
      </w:r>
      <w:proofErr w:type="spellEnd"/>
      <w:r w:rsidRPr="00E12377">
        <w:rPr>
          <w:rFonts w:ascii="Times New Roman" w:hAnsi="Times New Roman"/>
          <w:bCs/>
          <w:color w:val="000000"/>
          <w:spacing w:val="2"/>
          <w:sz w:val="24"/>
          <w:szCs w:val="24"/>
        </w:rPr>
        <w:t xml:space="preserve"> теме, используя объёмы и рельеф поверхности </w:t>
      </w:r>
      <w:proofErr w:type="spellStart"/>
      <w:r w:rsidRPr="00E12377">
        <w:rPr>
          <w:rFonts w:ascii="Times New Roman" w:hAnsi="Times New Roman"/>
          <w:bCs/>
          <w:color w:val="000000"/>
          <w:spacing w:val="2"/>
          <w:sz w:val="24"/>
          <w:szCs w:val="24"/>
        </w:rPr>
        <w:t>пространства.В</w:t>
      </w:r>
      <w:proofErr w:type="spellEnd"/>
      <w:r w:rsidRPr="00E12377">
        <w:rPr>
          <w:rFonts w:ascii="Times New Roman" w:hAnsi="Times New Roman"/>
          <w:bCs/>
          <w:color w:val="000000"/>
          <w:spacing w:val="2"/>
          <w:sz w:val="24"/>
          <w:szCs w:val="24"/>
        </w:rPr>
        <w:t xml:space="preserve"> основе пространства лежат композиционные оси как главные структурообразующие элементы, определяющие направления развития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DC11F5" w:rsidRDefault="00A21B3A" w:rsidP="00E7193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21B3A" w:rsidRPr="000F0F00" w:rsidRDefault="00A21B3A" w:rsidP="00E7193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1B3A" w:rsidRPr="00DC11F5" w:rsidRDefault="00A21B3A" w:rsidP="008843E6">
      <w:pPr>
        <w:widowControl w:val="0"/>
        <w:autoSpaceDE w:val="0"/>
        <w:autoSpaceDN w:val="0"/>
        <w:adjustRightInd w:val="0"/>
        <w:rPr>
          <w:b/>
          <w:bCs/>
          <w:i/>
          <w:iCs/>
          <w:highlight w:val="white"/>
        </w:rPr>
      </w:pPr>
    </w:p>
    <w:p w:rsidR="00A21B3A" w:rsidRDefault="00A21B3A" w:rsidP="00802F71">
      <w:pPr>
        <w:autoSpaceDE w:val="0"/>
        <w:autoSpaceDN w:val="0"/>
        <w:adjustRightInd w:val="0"/>
        <w:ind w:left="708"/>
        <w:jc w:val="both"/>
        <w:rPr>
          <w:b/>
          <w:bCs/>
          <w:i/>
          <w:iCs/>
        </w:rPr>
      </w:pPr>
      <w:r>
        <w:rPr>
          <w:b/>
          <w:bCs/>
          <w:i/>
          <w:iCs/>
        </w:rPr>
        <w:t>7</w:t>
      </w:r>
      <w:r w:rsidRPr="00DC11F5">
        <w:rPr>
          <w:b/>
          <w:bCs/>
          <w:i/>
          <w:iCs/>
        </w:rPr>
        <w:t>.Перечень основной и дополнительной учебной литературы, необходимой для освоения дисциплины (модуля)</w:t>
      </w:r>
    </w:p>
    <w:p w:rsidR="00A21B3A" w:rsidRPr="00DC11F5" w:rsidRDefault="00A21B3A" w:rsidP="00802F71">
      <w:pPr>
        <w:autoSpaceDE w:val="0"/>
        <w:autoSpaceDN w:val="0"/>
        <w:adjustRightInd w:val="0"/>
        <w:ind w:left="708"/>
        <w:jc w:val="both"/>
        <w:rPr>
          <w:b/>
          <w:bCs/>
          <w:i/>
          <w:iCs/>
        </w:rPr>
      </w:pPr>
    </w:p>
    <w:p w:rsidR="00A21B3A" w:rsidRDefault="00A21B3A" w:rsidP="00D00133">
      <w:pPr>
        <w:autoSpaceDE w:val="0"/>
        <w:autoSpaceDN w:val="0"/>
        <w:adjustRightInd w:val="0"/>
        <w:ind w:left="720"/>
        <w:rPr>
          <w:b/>
          <w:iCs/>
        </w:rPr>
      </w:pPr>
      <w:r>
        <w:rPr>
          <w:b/>
          <w:iCs/>
        </w:rPr>
        <w:t>7</w:t>
      </w:r>
      <w:r w:rsidRPr="00DC11F5">
        <w:rPr>
          <w:b/>
          <w:iCs/>
        </w:rPr>
        <w:t>.1. Основная учебная литература:</w:t>
      </w:r>
    </w:p>
    <w:p w:rsidR="00A21B3A" w:rsidRDefault="00A21B3A" w:rsidP="001F733F">
      <w:pPr>
        <w:autoSpaceDE w:val="0"/>
        <w:autoSpaceDN w:val="0"/>
        <w:adjustRightInd w:val="0"/>
        <w:rPr>
          <w:b/>
          <w:iCs/>
        </w:rPr>
      </w:pPr>
    </w:p>
    <w:p w:rsidR="00A21B3A" w:rsidRPr="00ED6259" w:rsidRDefault="00A21B3A" w:rsidP="00ED6259">
      <w:pPr>
        <w:jc w:val="both"/>
        <w:rPr>
          <w:shd w:val="clear" w:color="auto" w:fill="FFFFFF"/>
        </w:rPr>
      </w:pPr>
      <w:r w:rsidRPr="00E71939">
        <w:rPr>
          <w:shd w:val="clear" w:color="auto" w:fill="FFFFFF"/>
        </w:rPr>
        <w:lastRenderedPageBreak/>
        <w:tab/>
      </w:r>
      <w:r w:rsidRPr="00ED6259">
        <w:rPr>
          <w:shd w:val="clear" w:color="auto" w:fill="FFFFFF"/>
        </w:rPr>
        <w:t>1.Гусейнов Г.М. Пропедевтика в дизайне. ГГУ.2018г. !90с.</w:t>
      </w:r>
    </w:p>
    <w:p w:rsidR="00A21B3A" w:rsidRPr="00ED6259" w:rsidRDefault="00A21B3A" w:rsidP="00ED6259">
      <w:pPr>
        <w:jc w:val="both"/>
        <w:rPr>
          <w:shd w:val="clear" w:color="auto" w:fill="FFFFFF"/>
        </w:rPr>
      </w:pPr>
      <w:r w:rsidRPr="006A1C7E">
        <w:rPr>
          <w:shd w:val="clear" w:color="auto" w:fill="FFFFFF"/>
        </w:rPr>
        <w:tab/>
      </w:r>
      <w:r w:rsidRPr="00ED6259">
        <w:rPr>
          <w:shd w:val="clear" w:color="auto" w:fill="FFFFFF"/>
        </w:rPr>
        <w:t xml:space="preserve">2.Устин В.Б. Учебник дизайна, Композиция, методика, практика. М. </w:t>
      </w:r>
      <w:proofErr w:type="spellStart"/>
      <w:r w:rsidRPr="00ED6259">
        <w:rPr>
          <w:shd w:val="clear" w:color="auto" w:fill="FFFFFF"/>
        </w:rPr>
        <w:t>Астрель</w:t>
      </w:r>
      <w:proofErr w:type="spellEnd"/>
      <w:r w:rsidRPr="00ED6259">
        <w:rPr>
          <w:shd w:val="clear" w:color="auto" w:fill="FFFFFF"/>
        </w:rPr>
        <w:t>, 2009г. 254с.</w:t>
      </w:r>
    </w:p>
    <w:p w:rsidR="00A21B3A" w:rsidRPr="00ED6259" w:rsidRDefault="00A21B3A" w:rsidP="00ED6259">
      <w:pPr>
        <w:jc w:val="both"/>
        <w:rPr>
          <w:shd w:val="clear" w:color="auto" w:fill="FFFFFF"/>
        </w:rPr>
      </w:pPr>
      <w:r w:rsidRPr="00ED6259">
        <w:rPr>
          <w:shd w:val="clear" w:color="auto" w:fill="FFFFFF"/>
        </w:rPr>
        <w:t>320с.</w:t>
      </w:r>
    </w:p>
    <w:p w:rsidR="00A21B3A" w:rsidRPr="00ED6259" w:rsidRDefault="00A21B3A" w:rsidP="00ED6259">
      <w:pPr>
        <w:jc w:val="both"/>
      </w:pPr>
      <w:r w:rsidRPr="00ED6259">
        <w:t xml:space="preserve">3.Казарина Т.Ю. Пропедевтика : практикум по дисциплине для обучающихся по направлению подготовки 54.03.01 «Дизайн», профиль «Графический дизайн», квалификация (степень) выпускника «бакалавр» / Казарина Т.Ю.. — Кемерово : Кемеровский государственный институт культуры, 2016. — 52 c. — ISBN 978-5-8154-0339-0. — Текст : электронный // Электронно-библиотечная система IPRBOOKS : [сайт]. — URL: http://www.iprbookshop.ru/66363.html (дата обращения: 24.04.2021). — Режим доступа: для </w:t>
      </w:r>
      <w:proofErr w:type="spellStart"/>
      <w:r w:rsidRPr="00ED6259">
        <w:t>авторизир</w:t>
      </w:r>
      <w:proofErr w:type="spellEnd"/>
      <w:r w:rsidRPr="00ED6259">
        <w:t>. Пользователей</w:t>
      </w:r>
    </w:p>
    <w:p w:rsidR="00A21B3A" w:rsidRPr="00ED6259" w:rsidRDefault="00A21B3A" w:rsidP="00ED6259">
      <w:pPr>
        <w:jc w:val="both"/>
      </w:pPr>
      <w:r w:rsidRPr="00ED6259">
        <w:t xml:space="preserve">4.Архипова Т.Н. Пропедевтика : учебное пособие / Архипова Т.Н., Архипова А.А.. — Москва : Научный консультант, 2019. — 92 c. — ISBN 978-5-907084-98-8. — Текст : электронный // Электронно-библиотечная система IPRBOOKS : [сайт]. — URL: http://www.iprbookshop.ru/104975.html (дата обращения: 24.04.2021). — Режим доступа: для </w:t>
      </w:r>
      <w:proofErr w:type="spellStart"/>
      <w:r w:rsidRPr="00ED6259">
        <w:t>авторизир</w:t>
      </w:r>
      <w:proofErr w:type="spellEnd"/>
      <w:r w:rsidRPr="00ED6259">
        <w:t>. пользователей</w:t>
      </w:r>
    </w:p>
    <w:p w:rsidR="00A21B3A" w:rsidRPr="00ED6259" w:rsidRDefault="00A21B3A" w:rsidP="00ED6259">
      <w:pPr>
        <w:jc w:val="both"/>
      </w:pPr>
      <w:r w:rsidRPr="00ED6259">
        <w:t xml:space="preserve">5.Баранов М.Б. Пропедевтика в композиции : учебное пособие / Баранов М.Б.. — Белгород : Белгородский государственный технологический университет им. В.Г. Шухова, ЭБС АСВ, 2018. — 52 c. — ISBN 2227-8397. — Текст : электронный // Электронно-библиотечная система IPRBOOKS : [сайт]. — URL: http://www.iprbookshop.ru/92290.html (дата обращения: 24.04.2021). — Режим доступа: для </w:t>
      </w:r>
      <w:proofErr w:type="spellStart"/>
      <w:r w:rsidRPr="00ED6259">
        <w:t>авторизир</w:t>
      </w:r>
      <w:proofErr w:type="spellEnd"/>
      <w:r w:rsidRPr="00ED6259">
        <w:t>. пользователей</w:t>
      </w:r>
    </w:p>
    <w:p w:rsidR="00A21B3A" w:rsidRPr="00ED6259" w:rsidRDefault="00A21B3A" w:rsidP="00ED6259">
      <w:pPr>
        <w:jc w:val="both"/>
      </w:pPr>
      <w:r w:rsidRPr="00ED6259">
        <w:t xml:space="preserve">6.Казарина Т.Ю. Пропедевтика : учебное наглядное пособие для студентов очной и заочной форм обучения по направлению подготовки 54.03.01 «Дизайн», профиль «Графический дизайн» / Казарина Т.Ю.. — Кемерово : Кемеровский государственный институт культуры, 2016. — 104 c. — ISBN 978-5-8154-0337-6. — Текст : электронный // Электронно-библиотечная система IPRBOOKS : [сайт]. — URL: http://www.iprbookshop.ru/66364.html (дата обращения: 24.04.2021). — Режим доступа: для </w:t>
      </w:r>
      <w:proofErr w:type="spellStart"/>
      <w:r w:rsidRPr="00ED6259">
        <w:t>авторизир</w:t>
      </w:r>
      <w:proofErr w:type="spellEnd"/>
      <w:r w:rsidRPr="00ED6259">
        <w:t>. пользователей</w:t>
      </w:r>
    </w:p>
    <w:p w:rsidR="00A21B3A" w:rsidRPr="00ED6259" w:rsidRDefault="00A21B3A" w:rsidP="00ED6259">
      <w:pPr>
        <w:jc w:val="both"/>
      </w:pPr>
      <w:r w:rsidRPr="00ED6259">
        <w:t xml:space="preserve">7.Сафронова И.Н. Пропедевтика. Конспект лекций : учебное пособие / Сафронова И.Н.. — Санкт-Петербург : Санкт-Петербургский государственный университет промышленных технологий и дизайна, 2017. — 54 c. — ISBN 978-5-7937-1393-1. — Текст : электронный // Электронно-библиотечная система IPRBOOKS : [сайт]. — URL: http://www.iprbookshop.ru/102673.html (дата обращения: 24.04.2021). — Режим доступа: для </w:t>
      </w:r>
      <w:proofErr w:type="spellStart"/>
      <w:r w:rsidRPr="00ED6259">
        <w:t>авторизир</w:t>
      </w:r>
      <w:proofErr w:type="spellEnd"/>
      <w:r w:rsidRPr="00ED6259">
        <w:t>. пользователей</w:t>
      </w:r>
    </w:p>
    <w:p w:rsidR="00A21B3A" w:rsidRPr="00ED6259" w:rsidRDefault="00A21B3A" w:rsidP="00ED6259">
      <w:pPr>
        <w:jc w:val="both"/>
      </w:pPr>
      <w:r w:rsidRPr="00ED6259">
        <w:t xml:space="preserve">8.Каракова Т.В. Бумажная пластика в курсе «Пропедевтика» профиля подготовки «Дизайн костюма» : учебно-методическое пособие / </w:t>
      </w:r>
      <w:proofErr w:type="spellStart"/>
      <w:r w:rsidRPr="00ED6259">
        <w:t>Каракова</w:t>
      </w:r>
      <w:proofErr w:type="spellEnd"/>
      <w:r w:rsidRPr="00ED6259">
        <w:t xml:space="preserve"> Т.В., </w:t>
      </w:r>
      <w:proofErr w:type="spellStart"/>
      <w:r w:rsidRPr="00ED6259">
        <w:t>Арутчева</w:t>
      </w:r>
      <w:proofErr w:type="spellEnd"/>
      <w:r w:rsidRPr="00ED6259">
        <w:t xml:space="preserve"> Д.Д.. — Самара : Самарский государственный технический университет, ЭБС АСВ, 2017. — 64 c. — ISBN 2227-8397. — Текст : электронный // Электронно-библиотечная система IPRBOOKS : [сайт]. — URL: http://www.iprbookshop.ru/83594.html (дата обращения: 24.04.2021). — Режим доступа: для </w:t>
      </w:r>
      <w:proofErr w:type="spellStart"/>
      <w:r w:rsidRPr="00ED6259">
        <w:t>авторизир</w:t>
      </w:r>
      <w:proofErr w:type="spellEnd"/>
      <w:r w:rsidRPr="00ED6259">
        <w:t>. пользователей</w:t>
      </w:r>
    </w:p>
    <w:p w:rsidR="00A21B3A" w:rsidRPr="00ED6259" w:rsidRDefault="00A21B3A" w:rsidP="00ED6259">
      <w:pPr>
        <w:jc w:val="both"/>
      </w:pPr>
      <w:r w:rsidRPr="00ED6259">
        <w:t xml:space="preserve">9.Гаврилов В.А. Арт-дизайн : учебное пособие / Гаврилов В.А., Игнатов В.А.. — Санкт-Петербург : Санкт-Петербургский государственный университет промышленных технологий и дизайна, 2019. — 63 c. — ISBN 978-5-7937-1680-2. — Текст : электронный // Электронно-библиотечная система IPRBOOKS : [сайт]. — URL: http://www.iprbookshop.ru/102606.html (дата обращения: 24.04.2021). — Режим доступа: для </w:t>
      </w:r>
      <w:proofErr w:type="spellStart"/>
      <w:r w:rsidRPr="00ED6259">
        <w:t>авторизир</w:t>
      </w:r>
      <w:proofErr w:type="spellEnd"/>
      <w:r w:rsidRPr="00ED6259">
        <w:t xml:space="preserve">. пользователей. - DOI: </w:t>
      </w:r>
      <w:hyperlink r:id="rId8" w:history="1">
        <w:r w:rsidRPr="00ED6259">
          <w:rPr>
            <w:rStyle w:val="a6"/>
            <w:color w:val="auto"/>
          </w:rPr>
          <w:t>https://doi.org/10.23682/102606</w:t>
        </w:r>
      </w:hyperlink>
    </w:p>
    <w:p w:rsidR="00A21B3A" w:rsidRPr="004D6C40" w:rsidRDefault="00A21B3A" w:rsidP="00ED6259">
      <w:pPr>
        <w:jc w:val="both"/>
        <w:rPr>
          <w:color w:val="000000"/>
        </w:rPr>
      </w:pPr>
      <w:r w:rsidRPr="00ED6259">
        <w:t xml:space="preserve">      10.Казарина Т.Ю. Пропедевтика :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 Казарина Т.Ю.. — Кемерово : Кемеровский государственный институт культуры, 2014. — 64 c. — ISBN 2227-</w:t>
      </w:r>
      <w:r w:rsidRPr="00ED6259">
        <w:lastRenderedPageBreak/>
        <w:t>8397. — Текст : электронный // Электронно-библиотечная система IPRBOOKS : [сайт]. — URL: http://www.iprbookshop.ru/</w:t>
      </w:r>
      <w:r w:rsidRPr="004D6C40">
        <w:rPr>
          <w:color w:val="000000"/>
        </w:rPr>
        <w:t xml:space="preserve">55253.html (дата обращения: 24.04.2021). — Режим доступа: для </w:t>
      </w:r>
      <w:proofErr w:type="spellStart"/>
      <w:r w:rsidRPr="004D6C40">
        <w:rPr>
          <w:color w:val="000000"/>
        </w:rPr>
        <w:t>авторизир</w:t>
      </w:r>
      <w:proofErr w:type="spellEnd"/>
      <w:r w:rsidRPr="004D6C40">
        <w:rPr>
          <w:color w:val="000000"/>
        </w:rPr>
        <w:t xml:space="preserve">. </w:t>
      </w:r>
      <w:proofErr w:type="spellStart"/>
      <w:r w:rsidRPr="004D6C40">
        <w:rPr>
          <w:color w:val="000000"/>
        </w:rPr>
        <w:t>пользовате</w:t>
      </w:r>
      <w:proofErr w:type="spellEnd"/>
    </w:p>
    <w:p w:rsidR="00A21B3A" w:rsidRPr="004D6C40" w:rsidRDefault="00A21B3A" w:rsidP="004D6C40">
      <w:pPr>
        <w:autoSpaceDE w:val="0"/>
        <w:autoSpaceDN w:val="0"/>
        <w:adjustRightInd w:val="0"/>
        <w:ind w:firstLine="426"/>
        <w:jc w:val="both"/>
        <w:rPr>
          <w:b/>
          <w:iCs/>
        </w:rPr>
      </w:pPr>
    </w:p>
    <w:p w:rsidR="00A21B3A" w:rsidRPr="004D6C40" w:rsidRDefault="00A21B3A" w:rsidP="004D6C40">
      <w:pPr>
        <w:pStyle w:val="a3"/>
        <w:ind w:left="1069"/>
        <w:jc w:val="both"/>
        <w:rPr>
          <w:b/>
          <w:iCs/>
        </w:rPr>
      </w:pPr>
    </w:p>
    <w:p w:rsidR="00A21B3A" w:rsidRPr="004D6C40" w:rsidRDefault="00A21B3A" w:rsidP="004D6C40">
      <w:pPr>
        <w:ind w:left="709"/>
        <w:jc w:val="both"/>
        <w:rPr>
          <w:b/>
          <w:iCs/>
        </w:rPr>
      </w:pPr>
      <w:r>
        <w:rPr>
          <w:b/>
          <w:iCs/>
        </w:rPr>
        <w:t>7.</w:t>
      </w:r>
      <w:r w:rsidRPr="00C97194">
        <w:rPr>
          <w:b/>
          <w:iCs/>
        </w:rPr>
        <w:t>2</w:t>
      </w:r>
      <w:r w:rsidRPr="004D6C40">
        <w:rPr>
          <w:b/>
          <w:iCs/>
        </w:rPr>
        <w:t>. Дополнительная учебная литература:</w:t>
      </w:r>
    </w:p>
    <w:p w:rsidR="00A21B3A" w:rsidRPr="004D6C40" w:rsidRDefault="00A21B3A" w:rsidP="004D6C40">
      <w:pPr>
        <w:ind w:left="709"/>
        <w:jc w:val="both"/>
        <w:rPr>
          <w:b/>
          <w:iCs/>
        </w:rPr>
      </w:pPr>
    </w:p>
    <w:p w:rsidR="00A21B3A" w:rsidRPr="004D6C40" w:rsidRDefault="00A21B3A" w:rsidP="004D6C40">
      <w:pPr>
        <w:jc w:val="both"/>
        <w:rPr>
          <w:color w:val="000000"/>
          <w:shd w:val="clear" w:color="auto" w:fill="FFFFFF"/>
        </w:rPr>
      </w:pPr>
      <w:r w:rsidRPr="004D6C40">
        <w:rPr>
          <w:color w:val="000000"/>
          <w:shd w:val="clear" w:color="auto" w:fill="FFFFFF"/>
        </w:rPr>
        <w:t xml:space="preserve">1.Устин В.Б. Композиция в дизайне. Методические основы. М. АСТ </w:t>
      </w:r>
      <w:proofErr w:type="spellStart"/>
      <w:r w:rsidRPr="004D6C40">
        <w:rPr>
          <w:color w:val="000000"/>
          <w:shd w:val="clear" w:color="auto" w:fill="FFFFFF"/>
        </w:rPr>
        <w:t>Астрель</w:t>
      </w:r>
      <w:proofErr w:type="spellEnd"/>
      <w:r w:rsidRPr="004D6C40">
        <w:rPr>
          <w:color w:val="000000"/>
          <w:shd w:val="clear" w:color="auto" w:fill="FFFFFF"/>
        </w:rPr>
        <w:t>, 2006. 239с.</w:t>
      </w:r>
    </w:p>
    <w:p w:rsidR="00A21B3A" w:rsidRPr="004D6C40" w:rsidRDefault="00A21B3A" w:rsidP="004D6C40">
      <w:pPr>
        <w:ind w:firstLine="360"/>
        <w:jc w:val="both"/>
        <w:rPr>
          <w:color w:val="000000"/>
          <w:shd w:val="clear" w:color="auto" w:fill="FFFFFF"/>
        </w:rPr>
      </w:pPr>
      <w:r w:rsidRPr="004D6C40">
        <w:rPr>
          <w:color w:val="000000"/>
          <w:shd w:val="clear" w:color="auto" w:fill="FFFFFF"/>
        </w:rPr>
        <w:t xml:space="preserve">2.Агостон Ж. Теория цвета и применения в искусстве и дизайне. </w:t>
      </w:r>
      <w:proofErr w:type="spellStart"/>
      <w:r w:rsidRPr="004D6C40">
        <w:rPr>
          <w:color w:val="000000"/>
          <w:shd w:val="clear" w:color="auto" w:fill="FFFFFF"/>
        </w:rPr>
        <w:t>М.,Мир</w:t>
      </w:r>
      <w:proofErr w:type="spellEnd"/>
      <w:r w:rsidRPr="004D6C40">
        <w:rPr>
          <w:color w:val="000000"/>
          <w:shd w:val="clear" w:color="auto" w:fill="FFFFFF"/>
        </w:rPr>
        <w:t>. 1982. 184с.</w:t>
      </w:r>
    </w:p>
    <w:p w:rsidR="00A21B3A" w:rsidRPr="004D6C40" w:rsidRDefault="00A21B3A" w:rsidP="004D6C40">
      <w:pPr>
        <w:ind w:firstLine="360"/>
        <w:jc w:val="both"/>
        <w:rPr>
          <w:color w:val="000000"/>
          <w:shd w:val="clear" w:color="auto" w:fill="FFFFFF"/>
        </w:rPr>
      </w:pPr>
      <w:r w:rsidRPr="004D6C40">
        <w:rPr>
          <w:color w:val="000000"/>
          <w:shd w:val="clear" w:color="auto" w:fill="FFFFFF"/>
        </w:rPr>
        <w:t xml:space="preserve">3. Гиббс </w:t>
      </w:r>
      <w:proofErr w:type="spellStart"/>
      <w:r w:rsidRPr="004D6C40">
        <w:rPr>
          <w:color w:val="000000"/>
          <w:shd w:val="clear" w:color="auto" w:fill="FFFFFF"/>
        </w:rPr>
        <w:t>Дженни.Настольная</w:t>
      </w:r>
      <w:proofErr w:type="spellEnd"/>
      <w:r w:rsidRPr="004D6C40">
        <w:rPr>
          <w:color w:val="000000"/>
          <w:shd w:val="clear" w:color="auto" w:fill="FFFFFF"/>
        </w:rPr>
        <w:t xml:space="preserve"> книга дизайнера. М.ЗАО «БММ», 2005. 112с.</w:t>
      </w:r>
    </w:p>
    <w:p w:rsidR="00A21B3A" w:rsidRPr="004D6C40" w:rsidRDefault="00A21B3A" w:rsidP="004D6C40">
      <w:pPr>
        <w:ind w:firstLine="360"/>
        <w:jc w:val="both"/>
        <w:rPr>
          <w:color w:val="000000"/>
          <w:shd w:val="clear" w:color="auto" w:fill="FFFFFF"/>
        </w:rPr>
      </w:pPr>
      <w:r w:rsidRPr="004D6C40">
        <w:rPr>
          <w:color w:val="000000"/>
          <w:shd w:val="clear" w:color="auto" w:fill="FFFFFF"/>
        </w:rPr>
        <w:t xml:space="preserve">3. Калмыкова Н.В., Максимова Н, А. Дизайн поверхности: композиция, пластика, графика, </w:t>
      </w:r>
      <w:proofErr w:type="spellStart"/>
      <w:r w:rsidRPr="004D6C40">
        <w:rPr>
          <w:color w:val="000000"/>
          <w:shd w:val="clear" w:color="auto" w:fill="FFFFFF"/>
        </w:rPr>
        <w:t>колористика</w:t>
      </w:r>
      <w:proofErr w:type="spellEnd"/>
      <w:r w:rsidRPr="004D6C40">
        <w:rPr>
          <w:color w:val="000000"/>
          <w:shd w:val="clear" w:color="auto" w:fill="FFFFFF"/>
        </w:rPr>
        <w:t>. Учебное пособие. М. КДУ. 2015г. 154с.</w:t>
      </w:r>
    </w:p>
    <w:p w:rsidR="00A21B3A" w:rsidRPr="004D6C40" w:rsidRDefault="00A21B3A" w:rsidP="004D6C40">
      <w:pPr>
        <w:ind w:firstLine="360"/>
        <w:jc w:val="both"/>
        <w:rPr>
          <w:b/>
          <w:iCs/>
        </w:rPr>
      </w:pPr>
      <w:r w:rsidRPr="004D6C40">
        <w:rPr>
          <w:color w:val="000000"/>
          <w:shd w:val="clear" w:color="auto" w:fill="FFFFFF"/>
        </w:rPr>
        <w:t xml:space="preserve">4.Тимофеев Г.С. Графический дизайн. Ростов на </w:t>
      </w:r>
      <w:proofErr w:type="spellStart"/>
      <w:r w:rsidRPr="004D6C40">
        <w:rPr>
          <w:color w:val="000000"/>
          <w:shd w:val="clear" w:color="auto" w:fill="FFFFFF"/>
        </w:rPr>
        <w:t>Дону,Феникс</w:t>
      </w:r>
      <w:proofErr w:type="spellEnd"/>
      <w:r w:rsidRPr="004D6C40">
        <w:rPr>
          <w:color w:val="000000"/>
          <w:shd w:val="clear" w:color="auto" w:fill="FFFFFF"/>
        </w:rPr>
        <w:t>. 2002.</w:t>
      </w:r>
    </w:p>
    <w:p w:rsidR="00A21B3A" w:rsidRPr="00C97194" w:rsidRDefault="00A21B3A" w:rsidP="00C97194">
      <w:pPr>
        <w:jc w:val="both"/>
        <w:rPr>
          <w:color w:val="000000"/>
        </w:rPr>
      </w:pPr>
      <w:r w:rsidRPr="004D6C40">
        <w:rPr>
          <w:color w:val="000000"/>
        </w:rPr>
        <w:t xml:space="preserve">5.Шаповал А.В. Анализ в теории формальной композиции. Признаки элементов : методические указания / Шаповал А.В.. — Нижний Новгород : Нижегородский государственный архитектурно-строительный университет, ЭБС АСВ, 2013. — 25 c. — ISBN 2227-8397. — Текст : электронный // Электронно-библиотечная система IPRBOOKS : [сайт]. — URL: http://www.iprbookshop.ru/15975.html (дата обращения: 24.04.2021). — Режим доступа: для </w:t>
      </w:r>
      <w:proofErr w:type="spellStart"/>
      <w:r w:rsidRPr="004D6C40">
        <w:rPr>
          <w:color w:val="000000"/>
        </w:rPr>
        <w:t>авторизир</w:t>
      </w:r>
      <w:proofErr w:type="spellEnd"/>
      <w:r w:rsidRPr="004D6C40">
        <w:rPr>
          <w:color w:val="000000"/>
        </w:rPr>
        <w:t>. пользователей</w:t>
      </w:r>
    </w:p>
    <w:p w:rsidR="00A21B3A" w:rsidRPr="00DC11F5" w:rsidRDefault="00A21B3A" w:rsidP="004B0DB4">
      <w:pPr>
        <w:autoSpaceDE w:val="0"/>
        <w:autoSpaceDN w:val="0"/>
        <w:adjustRightInd w:val="0"/>
        <w:ind w:left="1069"/>
        <w:rPr>
          <w:b/>
          <w:iCs/>
        </w:rPr>
      </w:pPr>
    </w:p>
    <w:p w:rsidR="00A21B3A" w:rsidRPr="006A1C7E" w:rsidRDefault="00A21B3A" w:rsidP="009A1287">
      <w:pPr>
        <w:tabs>
          <w:tab w:val="left" w:pos="1701"/>
        </w:tabs>
        <w:autoSpaceDE w:val="0"/>
        <w:autoSpaceDN w:val="0"/>
        <w:adjustRightInd w:val="0"/>
        <w:ind w:left="851" w:hanging="142"/>
        <w:rPr>
          <w:b/>
          <w:iCs/>
        </w:rPr>
      </w:pPr>
      <w:r>
        <w:rPr>
          <w:b/>
          <w:iCs/>
        </w:rPr>
        <w:t>7.</w:t>
      </w:r>
      <w:r w:rsidRPr="006A1C7E">
        <w:rPr>
          <w:b/>
          <w:iCs/>
        </w:rPr>
        <w:t>3</w:t>
      </w:r>
      <w:r w:rsidRPr="00DC11F5">
        <w:rPr>
          <w:b/>
          <w:iCs/>
        </w:rPr>
        <w:t>.Периодиче</w:t>
      </w:r>
      <w:r>
        <w:rPr>
          <w:b/>
          <w:iCs/>
        </w:rPr>
        <w:t>с</w:t>
      </w:r>
      <w:r w:rsidRPr="00DC11F5">
        <w:rPr>
          <w:b/>
          <w:iCs/>
        </w:rPr>
        <w:t>кие издани</w:t>
      </w:r>
      <w:r>
        <w:rPr>
          <w:b/>
          <w:iCs/>
        </w:rPr>
        <w:t>я</w:t>
      </w:r>
    </w:p>
    <w:p w:rsidR="00A21B3A" w:rsidRPr="006A1C7E" w:rsidRDefault="00A21B3A" w:rsidP="009A1287">
      <w:pPr>
        <w:tabs>
          <w:tab w:val="left" w:pos="1701"/>
        </w:tabs>
        <w:autoSpaceDE w:val="0"/>
        <w:autoSpaceDN w:val="0"/>
        <w:adjustRightInd w:val="0"/>
        <w:ind w:left="851" w:hanging="142"/>
        <w:rPr>
          <w:b/>
          <w:iCs/>
        </w:rPr>
      </w:pPr>
    </w:p>
    <w:p w:rsidR="00A21B3A" w:rsidRPr="006A1C7E" w:rsidRDefault="00A21B3A" w:rsidP="009A1287">
      <w:pPr>
        <w:tabs>
          <w:tab w:val="left" w:pos="1701"/>
        </w:tabs>
        <w:autoSpaceDE w:val="0"/>
        <w:autoSpaceDN w:val="0"/>
        <w:adjustRightInd w:val="0"/>
        <w:ind w:left="851" w:hanging="142"/>
        <w:rPr>
          <w:b/>
          <w:iCs/>
        </w:rPr>
      </w:pPr>
      <w:r w:rsidRPr="006A1C7E">
        <w:rPr>
          <w:b/>
          <w:iCs/>
        </w:rPr>
        <w:t xml:space="preserve">Журналы: </w:t>
      </w:r>
    </w:p>
    <w:p w:rsidR="00A21B3A" w:rsidRPr="006A1C7E" w:rsidRDefault="00A21B3A" w:rsidP="009A1287">
      <w:pPr>
        <w:tabs>
          <w:tab w:val="left" w:pos="1701"/>
        </w:tabs>
        <w:autoSpaceDE w:val="0"/>
        <w:autoSpaceDN w:val="0"/>
        <w:adjustRightInd w:val="0"/>
        <w:ind w:left="851" w:hanging="142"/>
        <w:rPr>
          <w:iCs/>
        </w:rPr>
      </w:pPr>
      <w:r w:rsidRPr="006A1C7E">
        <w:rPr>
          <w:iCs/>
        </w:rPr>
        <w:t>Искусствоhttps://iskusstvo-info.ru/</w:t>
      </w:r>
    </w:p>
    <w:p w:rsidR="00A21B3A" w:rsidRPr="006A1C7E" w:rsidRDefault="00A21B3A" w:rsidP="009A1287">
      <w:pPr>
        <w:tabs>
          <w:tab w:val="left" w:pos="1701"/>
        </w:tabs>
        <w:autoSpaceDE w:val="0"/>
        <w:autoSpaceDN w:val="0"/>
        <w:adjustRightInd w:val="0"/>
        <w:ind w:left="851" w:hanging="142"/>
        <w:rPr>
          <w:iCs/>
        </w:rPr>
      </w:pPr>
      <w:r w:rsidRPr="006A1C7E">
        <w:rPr>
          <w:iCs/>
        </w:rPr>
        <w:t>Художникhttps://www.hudozhnik.online/</w:t>
      </w:r>
    </w:p>
    <w:p w:rsidR="00A21B3A" w:rsidRPr="006A1C7E" w:rsidRDefault="00A21B3A" w:rsidP="009A1287">
      <w:pPr>
        <w:tabs>
          <w:tab w:val="left" w:pos="1701"/>
        </w:tabs>
        <w:autoSpaceDE w:val="0"/>
        <w:autoSpaceDN w:val="0"/>
        <w:adjustRightInd w:val="0"/>
        <w:ind w:left="851" w:hanging="142"/>
        <w:rPr>
          <w:iCs/>
        </w:rPr>
      </w:pPr>
      <w:r w:rsidRPr="006A1C7E">
        <w:rPr>
          <w:iCs/>
        </w:rPr>
        <w:t>Юный художник https://ю-х.москва/</w:t>
      </w:r>
    </w:p>
    <w:p w:rsidR="00A21B3A" w:rsidRPr="006A1C7E" w:rsidRDefault="00A21B3A" w:rsidP="009A1287">
      <w:pPr>
        <w:tabs>
          <w:tab w:val="left" w:pos="1701"/>
        </w:tabs>
        <w:autoSpaceDE w:val="0"/>
        <w:autoSpaceDN w:val="0"/>
        <w:adjustRightInd w:val="0"/>
        <w:ind w:left="851" w:hanging="142"/>
        <w:rPr>
          <w:iCs/>
        </w:rPr>
      </w:pPr>
      <w:r w:rsidRPr="006A1C7E">
        <w:rPr>
          <w:iCs/>
        </w:rPr>
        <w:t xml:space="preserve"> Декоративно-прикладное искусствоhttps://dpio.ru/</w:t>
      </w:r>
    </w:p>
    <w:p w:rsidR="00A21B3A" w:rsidRPr="006A1C7E" w:rsidRDefault="00A21B3A" w:rsidP="009A1287">
      <w:pPr>
        <w:tabs>
          <w:tab w:val="left" w:pos="1701"/>
        </w:tabs>
        <w:autoSpaceDE w:val="0"/>
        <w:autoSpaceDN w:val="0"/>
        <w:adjustRightInd w:val="0"/>
        <w:ind w:left="851" w:hanging="142"/>
        <w:rPr>
          <w:bCs/>
        </w:rPr>
      </w:pPr>
    </w:p>
    <w:p w:rsidR="00A21B3A" w:rsidRPr="00DC11F5" w:rsidRDefault="00A21B3A" w:rsidP="00896A13">
      <w:pPr>
        <w:autoSpaceDE w:val="0"/>
        <w:autoSpaceDN w:val="0"/>
        <w:adjustRightInd w:val="0"/>
        <w:ind w:firstLine="709"/>
        <w:jc w:val="both"/>
        <w:rPr>
          <w:b/>
          <w:bCs/>
          <w:i/>
          <w:iCs/>
        </w:rPr>
      </w:pPr>
      <w:r>
        <w:rPr>
          <w:b/>
          <w:bCs/>
          <w:i/>
          <w:iCs/>
        </w:rPr>
        <w:t>8</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21B3A" w:rsidRDefault="00A21B3A" w:rsidP="00E63FFC">
      <w:pPr>
        <w:widowControl w:val="0"/>
        <w:autoSpaceDE w:val="0"/>
        <w:autoSpaceDN w:val="0"/>
        <w:adjustRightInd w:val="0"/>
        <w:jc w:val="both"/>
        <w:rPr>
          <w:shd w:val="clear" w:color="auto" w:fill="FFFFFF"/>
        </w:rPr>
      </w:pPr>
      <w:r>
        <w:t>1</w:t>
      </w:r>
      <w:r w:rsidRPr="006A1C7E">
        <w:t xml:space="preserve">. </w:t>
      </w:r>
      <w:hyperlink r:id="rId9" w:history="1">
        <w:r w:rsidRPr="00C97194">
          <w:rPr>
            <w:rStyle w:val="a6"/>
            <w:color w:val="auto"/>
            <w:shd w:val="clear" w:color="auto" w:fill="FFFFFF"/>
          </w:rPr>
          <w:t>www.iprbookshop.ru</w:t>
        </w:r>
      </w:hyperlink>
      <w:r w:rsidRPr="00DC11F5">
        <w:rPr>
          <w:shd w:val="clear" w:color="auto" w:fill="FFFFFF"/>
        </w:rPr>
        <w:t>- электронно-библиотеч</w:t>
      </w:r>
      <w:r>
        <w:rPr>
          <w:shd w:val="clear" w:color="auto" w:fill="FFFFFF"/>
        </w:rPr>
        <w:t>ная система.</w:t>
      </w:r>
    </w:p>
    <w:p w:rsidR="00A21B3A" w:rsidRDefault="00A21B3A" w:rsidP="00E63FFC">
      <w:pPr>
        <w:widowControl w:val="0"/>
        <w:autoSpaceDE w:val="0"/>
        <w:autoSpaceDN w:val="0"/>
        <w:adjustRightInd w:val="0"/>
        <w:jc w:val="both"/>
        <w:rPr>
          <w:shd w:val="clear" w:color="auto" w:fill="FFFFFF"/>
        </w:rPr>
      </w:pPr>
      <w:r w:rsidRPr="001946E3">
        <w:rPr>
          <w:shd w:val="clear" w:color="auto" w:fill="FFFFFF"/>
        </w:rPr>
        <w:t>2.</w:t>
      </w:r>
      <w:r>
        <w:rPr>
          <w:shd w:val="clear" w:color="auto" w:fill="FFFFFF"/>
          <w:lang w:val="en-US"/>
        </w:rPr>
        <w:t>www</w:t>
      </w:r>
      <w:r w:rsidRPr="001946E3">
        <w:rPr>
          <w:shd w:val="clear" w:color="auto" w:fill="FFFFFF"/>
        </w:rPr>
        <w:t xml:space="preserve">. </w:t>
      </w:r>
      <w:r>
        <w:rPr>
          <w:shd w:val="clear" w:color="auto" w:fill="FFFFFF"/>
          <w:lang w:val="en-US"/>
        </w:rPr>
        <w:t>big</w:t>
      </w:r>
      <w:r w:rsidRPr="001946E3">
        <w:rPr>
          <w:shd w:val="clear" w:color="auto" w:fill="FFFFFF"/>
        </w:rPr>
        <w:t xml:space="preserve">. </w:t>
      </w:r>
      <w:proofErr w:type="spellStart"/>
      <w:r>
        <w:rPr>
          <w:shd w:val="clear" w:color="auto" w:fill="FFFFFF"/>
          <w:lang w:val="en-US"/>
        </w:rPr>
        <w:t>Iibraru</w:t>
      </w:r>
      <w:proofErr w:type="spellEnd"/>
      <w:r w:rsidRPr="001946E3">
        <w:rPr>
          <w:shd w:val="clear" w:color="auto" w:fill="FFFFFF"/>
        </w:rPr>
        <w:t xml:space="preserve">. </w:t>
      </w:r>
      <w:r>
        <w:rPr>
          <w:shd w:val="clear" w:color="auto" w:fill="FFFFFF"/>
          <w:lang w:val="en-US"/>
        </w:rPr>
        <w:t>Info</w:t>
      </w:r>
      <w:r w:rsidRPr="001946E3">
        <w:rPr>
          <w:shd w:val="clear" w:color="auto" w:fill="FFFFFF"/>
        </w:rPr>
        <w:t xml:space="preserve">- </w:t>
      </w:r>
      <w:r>
        <w:rPr>
          <w:shd w:val="clear" w:color="auto" w:fill="FFFFFF"/>
        </w:rPr>
        <w:t>большая электронная библиотека.</w:t>
      </w:r>
    </w:p>
    <w:p w:rsidR="00A21B3A" w:rsidRDefault="00A21B3A" w:rsidP="00E63FFC">
      <w:pPr>
        <w:widowControl w:val="0"/>
        <w:autoSpaceDE w:val="0"/>
        <w:autoSpaceDN w:val="0"/>
        <w:adjustRightInd w:val="0"/>
        <w:jc w:val="both"/>
        <w:rPr>
          <w:shd w:val="clear" w:color="auto" w:fill="FFFFFF"/>
        </w:rPr>
      </w:pPr>
      <w:r w:rsidRPr="001946E3">
        <w:rPr>
          <w:shd w:val="clear" w:color="auto" w:fill="FFFFFF"/>
        </w:rPr>
        <w:t>3.</w:t>
      </w:r>
      <w:r>
        <w:rPr>
          <w:shd w:val="clear" w:color="auto" w:fill="FFFFFF"/>
          <w:lang w:val="en-US"/>
        </w:rPr>
        <w:t>http</w:t>
      </w:r>
      <w:r w:rsidRPr="001946E3">
        <w:rPr>
          <w:shd w:val="clear" w:color="auto" w:fill="FFFFFF"/>
        </w:rPr>
        <w:t>://</w:t>
      </w:r>
      <w:r>
        <w:rPr>
          <w:shd w:val="clear" w:color="auto" w:fill="FFFFFF"/>
          <w:lang w:val="en-US"/>
        </w:rPr>
        <w:t>www</w:t>
      </w:r>
      <w:r w:rsidRPr="001946E3">
        <w:rPr>
          <w:shd w:val="clear" w:color="auto" w:fill="FFFFFF"/>
        </w:rPr>
        <w:t>.</w:t>
      </w:r>
      <w:proofErr w:type="spellStart"/>
      <w:r>
        <w:rPr>
          <w:shd w:val="clear" w:color="auto" w:fill="FFFFFF"/>
          <w:lang w:val="en-US"/>
        </w:rPr>
        <w:t>Kkctrigo</w:t>
      </w:r>
      <w:proofErr w:type="spellEnd"/>
      <w:r w:rsidRPr="001946E3">
        <w:rPr>
          <w:shd w:val="clear" w:color="auto" w:fill="FFFFFF"/>
        </w:rPr>
        <w:t>.</w:t>
      </w:r>
      <w:proofErr w:type="spellStart"/>
      <w:r>
        <w:rPr>
          <w:shd w:val="clear" w:color="auto" w:fill="FFFFFF"/>
          <w:lang w:val="en-US"/>
        </w:rPr>
        <w:t>Centerstart</w:t>
      </w:r>
      <w:proofErr w:type="spellEnd"/>
      <w:r w:rsidRPr="006B44AF">
        <w:rPr>
          <w:shd w:val="clear" w:color="auto" w:fill="FFFFFF"/>
        </w:rPr>
        <w:t xml:space="preserve">. </w:t>
      </w:r>
      <w:proofErr w:type="spellStart"/>
      <w:r>
        <w:rPr>
          <w:shd w:val="clear" w:color="auto" w:fill="FFFFFF"/>
          <w:lang w:val="en-US"/>
        </w:rPr>
        <w:t>ru</w:t>
      </w:r>
      <w:proofErr w:type="spellEnd"/>
      <w:r w:rsidRPr="006B44AF">
        <w:rPr>
          <w:shd w:val="clear" w:color="auto" w:fill="FFFFFF"/>
        </w:rPr>
        <w:t xml:space="preserve">/- </w:t>
      </w:r>
      <w:r>
        <w:rPr>
          <w:shd w:val="clear" w:color="auto" w:fill="FFFFFF"/>
        </w:rPr>
        <w:t>портал</w:t>
      </w:r>
      <w:r w:rsidRPr="006B44AF">
        <w:rPr>
          <w:shd w:val="clear" w:color="auto" w:fill="FFFFFF"/>
        </w:rPr>
        <w:t xml:space="preserve"> «</w:t>
      </w:r>
      <w:r>
        <w:rPr>
          <w:shd w:val="clear" w:color="auto" w:fill="FFFFFF"/>
        </w:rPr>
        <w:t>Российское образование».</w:t>
      </w:r>
    </w:p>
    <w:p w:rsidR="00A21B3A" w:rsidRPr="00C97194" w:rsidRDefault="00A21B3A" w:rsidP="00E63FFC">
      <w:pPr>
        <w:widowControl w:val="0"/>
        <w:autoSpaceDE w:val="0"/>
        <w:autoSpaceDN w:val="0"/>
        <w:adjustRightInd w:val="0"/>
        <w:jc w:val="both"/>
        <w:rPr>
          <w:shd w:val="clear" w:color="auto" w:fill="FFFFFF"/>
        </w:rPr>
      </w:pPr>
      <w:r w:rsidRPr="007178AD">
        <w:rPr>
          <w:shd w:val="clear" w:color="auto" w:fill="FFFFFF"/>
        </w:rPr>
        <w:t>4.</w:t>
      </w:r>
      <w:r>
        <w:rPr>
          <w:shd w:val="clear" w:color="auto" w:fill="FFFFFF"/>
          <w:lang w:val="en-US"/>
        </w:rPr>
        <w:t>http</w:t>
      </w:r>
      <w:r w:rsidRPr="007178AD">
        <w:rPr>
          <w:shd w:val="clear" w:color="auto" w:fill="FFFFFF"/>
        </w:rPr>
        <w:t>://</w:t>
      </w:r>
      <w:r>
        <w:rPr>
          <w:shd w:val="clear" w:color="auto" w:fill="FFFFFF"/>
          <w:lang w:val="en-US"/>
        </w:rPr>
        <w:t>www</w:t>
      </w:r>
      <w:r w:rsidRPr="007178AD">
        <w:rPr>
          <w:shd w:val="clear" w:color="auto" w:fill="FFFFFF"/>
        </w:rPr>
        <w:t>.</w:t>
      </w:r>
      <w:r>
        <w:rPr>
          <w:shd w:val="clear" w:color="auto" w:fill="FFFFFF"/>
        </w:rPr>
        <w:t>с</w:t>
      </w:r>
      <w:r>
        <w:rPr>
          <w:shd w:val="clear" w:color="auto" w:fill="FFFFFF"/>
          <w:lang w:val="en-US"/>
        </w:rPr>
        <w:t>or</w:t>
      </w:r>
      <w:r w:rsidRPr="007178AD">
        <w:rPr>
          <w:shd w:val="clear" w:color="auto" w:fill="FFFFFF"/>
        </w:rPr>
        <w:t>.</w:t>
      </w:r>
      <w:r>
        <w:rPr>
          <w:shd w:val="clear" w:color="auto" w:fill="FFFFFF"/>
          <w:lang w:val="en-US"/>
        </w:rPr>
        <w:t>home</w:t>
      </w:r>
      <w:r w:rsidRPr="007178AD">
        <w:rPr>
          <w:shd w:val="clear" w:color="auto" w:fill="FFFFFF"/>
        </w:rPr>
        <w:t>-</w:t>
      </w:r>
      <w:proofErr w:type="spellStart"/>
      <w:r>
        <w:rPr>
          <w:shd w:val="clear" w:color="auto" w:fill="FFFFFF"/>
          <w:lang w:val="en-US"/>
        </w:rPr>
        <w:t>edu</w:t>
      </w:r>
      <w:proofErr w:type="spellEnd"/>
      <w:r w:rsidRPr="007178AD">
        <w:rPr>
          <w:shd w:val="clear" w:color="auto" w:fill="FFFFFF"/>
        </w:rPr>
        <w:t>.</w:t>
      </w:r>
      <w:proofErr w:type="spellStart"/>
      <w:r>
        <w:rPr>
          <w:shd w:val="clear" w:color="auto" w:fill="FFFFFF"/>
          <w:lang w:val="en-US"/>
        </w:rPr>
        <w:t>ru</w:t>
      </w:r>
      <w:proofErr w:type="spellEnd"/>
      <w:r w:rsidRPr="007178AD">
        <w:rPr>
          <w:shd w:val="clear" w:color="auto" w:fill="FFFFFF"/>
        </w:rPr>
        <w:t>/</w:t>
      </w:r>
      <w:r>
        <w:rPr>
          <w:shd w:val="clear" w:color="auto" w:fill="FFFFFF"/>
        </w:rPr>
        <w:t xml:space="preserve">-сайт цифровых образовательных </w:t>
      </w:r>
      <w:proofErr w:type="spellStart"/>
      <w:r>
        <w:rPr>
          <w:shd w:val="clear" w:color="auto" w:fill="FFFFFF"/>
        </w:rPr>
        <w:t>рессурсов</w:t>
      </w:r>
      <w:proofErr w:type="spellEnd"/>
      <w:r>
        <w:rPr>
          <w:shd w:val="clear" w:color="auto" w:fill="FFFFFF"/>
        </w:rPr>
        <w:t>.</w:t>
      </w:r>
    </w:p>
    <w:p w:rsidR="00A21B3A" w:rsidRDefault="00A21B3A" w:rsidP="00FB2CD8">
      <w:pPr>
        <w:widowControl w:val="0"/>
        <w:tabs>
          <w:tab w:val="left" w:pos="851"/>
        </w:tabs>
        <w:jc w:val="both"/>
        <w:rPr>
          <w:lang w:val="uk-UA"/>
        </w:rPr>
      </w:pPr>
    </w:p>
    <w:p w:rsidR="00A21B3A" w:rsidRPr="00DC11F5" w:rsidRDefault="00A21B3A" w:rsidP="004D6C40">
      <w:pPr>
        <w:numPr>
          <w:ilvl w:val="0"/>
          <w:numId w:val="2"/>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21B3A" w:rsidRPr="00DC11F5" w:rsidRDefault="00A21B3A" w:rsidP="004D6C4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1B3A" w:rsidRPr="00DC11F5" w:rsidRDefault="00A21B3A" w:rsidP="004D6C40">
      <w:pPr>
        <w:ind w:firstLine="360"/>
        <w:jc w:val="both"/>
      </w:pPr>
      <w:r w:rsidRPr="00DC11F5">
        <w:t>Самостоятельная работа студентов складывается из следующих составляющих:</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21B3A" w:rsidRPr="00DC11F5" w:rsidRDefault="00A21B3A" w:rsidP="004D6C40">
      <w:pPr>
        <w:ind w:firstLine="720"/>
        <w:jc w:val="both"/>
      </w:pPr>
      <w:r w:rsidRPr="00DC11F5">
        <w:lastRenderedPageBreak/>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w:t>
      </w:r>
      <w:r>
        <w:t>выполнение различного рода проектных работ.</w:t>
      </w:r>
    </w:p>
    <w:p w:rsidR="00A21B3A" w:rsidRPr="00DC11F5" w:rsidRDefault="00A21B3A" w:rsidP="004D6C40">
      <w:pPr>
        <w:ind w:firstLine="360"/>
        <w:jc w:val="both"/>
      </w:pPr>
      <w:r w:rsidRPr="00DC11F5">
        <w:t>Для успешной сдачи  экзамена (зачета)  рекомендуется соблюдать следующие правила:</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1B3A" w:rsidRPr="00DC11F5" w:rsidRDefault="00A21B3A" w:rsidP="004D6C4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1B3A" w:rsidRPr="00DC11F5" w:rsidRDefault="00A21B3A" w:rsidP="004D6C4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1B3A" w:rsidRPr="00DC11F5" w:rsidRDefault="00A21B3A" w:rsidP="004D6C4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21B3A" w:rsidRPr="006A1C7E" w:rsidRDefault="00A21B3A" w:rsidP="00D00133">
      <w:pPr>
        <w:autoSpaceDE w:val="0"/>
        <w:autoSpaceDN w:val="0"/>
        <w:adjustRightInd w:val="0"/>
        <w:jc w:val="both"/>
      </w:pPr>
    </w:p>
    <w:p w:rsidR="00A21B3A" w:rsidRPr="00DC11F5" w:rsidRDefault="00A21B3A" w:rsidP="008A38FD">
      <w:pPr>
        <w:numPr>
          <w:ilvl w:val="0"/>
          <w:numId w:val="2"/>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1B3A" w:rsidRPr="00DC11F5" w:rsidRDefault="00A21B3A" w:rsidP="00292248">
      <w:pPr>
        <w:autoSpaceDE w:val="0"/>
        <w:autoSpaceDN w:val="0"/>
        <w:adjustRightInd w:val="0"/>
        <w:jc w:val="both"/>
        <w:rPr>
          <w:b/>
          <w:bCs/>
          <w:i/>
          <w:iCs/>
        </w:rPr>
      </w:pPr>
    </w:p>
    <w:p w:rsidR="00A21B3A" w:rsidRPr="00581BD2" w:rsidRDefault="00A21B3A" w:rsidP="00C97194">
      <w:pPr>
        <w:autoSpaceDE w:val="0"/>
        <w:autoSpaceDN w:val="0"/>
        <w:adjustRightInd w:val="0"/>
        <w:ind w:left="567"/>
        <w:jc w:val="both"/>
        <w:rPr>
          <w:b/>
          <w:bCs/>
          <w:i/>
          <w:iCs/>
          <w:lang w:val="en-US"/>
        </w:rPr>
      </w:pPr>
      <w:r w:rsidRPr="00581BD2">
        <w:rPr>
          <w:lang w:val="en-US"/>
        </w:rPr>
        <w:t>1.</w:t>
      </w:r>
      <w:proofErr w:type="spellStart"/>
      <w:r w:rsidRPr="00DC11F5">
        <w:t>Операционна</w:t>
      </w:r>
      <w:r>
        <w:t>я</w:t>
      </w:r>
      <w:r w:rsidRPr="00DC11F5">
        <w:t>система</w:t>
      </w:r>
      <w:proofErr w:type="spellEnd"/>
      <w:r w:rsidRPr="00581BD2">
        <w:rPr>
          <w:lang w:val="en-US"/>
        </w:rPr>
        <w:t xml:space="preserve"> </w:t>
      </w:r>
      <w:r w:rsidRPr="00DC11F5">
        <w:rPr>
          <w:lang w:val="en-US"/>
        </w:rPr>
        <w:t>Microsoft</w:t>
      </w:r>
      <w:r w:rsidRPr="00581BD2">
        <w:rPr>
          <w:lang w:val="en-US"/>
        </w:rPr>
        <w:t xml:space="preserve"> </w:t>
      </w:r>
      <w:r w:rsidRPr="00DC11F5">
        <w:rPr>
          <w:lang w:val="en-US"/>
        </w:rPr>
        <w:t>Windows</w:t>
      </w:r>
    </w:p>
    <w:p w:rsidR="00A21B3A" w:rsidRPr="00581BD2" w:rsidRDefault="00A21B3A" w:rsidP="00C97194">
      <w:pPr>
        <w:autoSpaceDE w:val="0"/>
        <w:autoSpaceDN w:val="0"/>
        <w:adjustRightInd w:val="0"/>
        <w:ind w:left="567"/>
        <w:jc w:val="both"/>
        <w:rPr>
          <w:lang w:val="en-US"/>
        </w:rPr>
      </w:pPr>
      <w:proofErr w:type="gramStart"/>
      <w:r w:rsidRPr="00581BD2">
        <w:rPr>
          <w:lang w:val="en-US"/>
        </w:rPr>
        <w:t>2.</w:t>
      </w:r>
      <w:r w:rsidRPr="00DC11F5">
        <w:rPr>
          <w:lang w:val="en-US"/>
        </w:rPr>
        <w:t>Microsoft</w:t>
      </w:r>
      <w:proofErr w:type="gramEnd"/>
      <w:r w:rsidRPr="00581BD2">
        <w:rPr>
          <w:lang w:val="en-US"/>
        </w:rPr>
        <w:t xml:space="preserve"> </w:t>
      </w:r>
      <w:r w:rsidRPr="00DC11F5">
        <w:rPr>
          <w:lang w:val="en-US"/>
        </w:rPr>
        <w:t>Office</w:t>
      </w:r>
      <w:r w:rsidRPr="00581BD2">
        <w:rPr>
          <w:lang w:val="en-US"/>
        </w:rPr>
        <w:t xml:space="preserve"> 2010-2016</w:t>
      </w:r>
    </w:p>
    <w:p w:rsidR="00A21B3A" w:rsidRPr="00581BD2" w:rsidRDefault="00A21B3A" w:rsidP="00C97194">
      <w:pPr>
        <w:autoSpaceDE w:val="0"/>
        <w:autoSpaceDN w:val="0"/>
        <w:adjustRightInd w:val="0"/>
        <w:ind w:left="567"/>
        <w:jc w:val="both"/>
        <w:rPr>
          <w:lang w:val="en-US"/>
        </w:rPr>
      </w:pPr>
      <w:r w:rsidRPr="00581BD2">
        <w:rPr>
          <w:lang w:val="en-US"/>
        </w:rPr>
        <w:t>3.</w:t>
      </w:r>
      <w:r w:rsidRPr="00DC11F5">
        <w:t>Антивирус</w:t>
      </w:r>
      <w:proofErr w:type="spellStart"/>
      <w:r w:rsidRPr="00DC11F5">
        <w:rPr>
          <w:lang w:val="en-US"/>
        </w:rPr>
        <w:t>KasperskyEndpointSecurity</w:t>
      </w:r>
      <w:proofErr w:type="spellEnd"/>
    </w:p>
    <w:p w:rsidR="00A21B3A" w:rsidRPr="00581BD2" w:rsidRDefault="00A21B3A" w:rsidP="00C97194">
      <w:pPr>
        <w:autoSpaceDE w:val="0"/>
        <w:autoSpaceDN w:val="0"/>
        <w:adjustRightInd w:val="0"/>
        <w:ind w:left="567"/>
        <w:jc w:val="both"/>
        <w:rPr>
          <w:lang w:val="en-US"/>
        </w:rPr>
      </w:pPr>
      <w:r w:rsidRPr="00581BD2">
        <w:rPr>
          <w:lang w:val="en-US"/>
        </w:rPr>
        <w:t>4.</w:t>
      </w:r>
      <w:r>
        <w:t>Интернет</w:t>
      </w:r>
      <w:r w:rsidRPr="00581BD2">
        <w:rPr>
          <w:lang w:val="en-US"/>
        </w:rPr>
        <w:t>-</w:t>
      </w:r>
      <w:proofErr w:type="gramStart"/>
      <w:r>
        <w:t>браузер</w:t>
      </w:r>
      <w:proofErr w:type="spellStart"/>
      <w:r>
        <w:rPr>
          <w:lang w:val="en-US"/>
        </w:rPr>
        <w:t>InternetExplore</w:t>
      </w:r>
      <w:proofErr w:type="spellEnd"/>
      <w:r w:rsidRPr="00581BD2">
        <w:rPr>
          <w:lang w:val="en-US"/>
        </w:rPr>
        <w:t>(</w:t>
      </w:r>
      <w:proofErr w:type="gramEnd"/>
      <w:r w:rsidRPr="00581BD2">
        <w:rPr>
          <w:lang w:val="en-US"/>
        </w:rPr>
        <w:t xml:space="preserve"> </w:t>
      </w:r>
      <w:proofErr w:type="spellStart"/>
      <w:r>
        <w:t>илилюбойдругой</w:t>
      </w:r>
      <w:proofErr w:type="spellEnd"/>
      <w:r w:rsidRPr="00581BD2">
        <w:rPr>
          <w:lang w:val="en-US"/>
        </w:rPr>
        <w:t>).</w:t>
      </w:r>
    </w:p>
    <w:p w:rsidR="00A21B3A" w:rsidRPr="00581BD2" w:rsidRDefault="00A21B3A" w:rsidP="00C97194">
      <w:pPr>
        <w:autoSpaceDE w:val="0"/>
        <w:autoSpaceDN w:val="0"/>
        <w:adjustRightInd w:val="0"/>
        <w:ind w:left="567"/>
        <w:jc w:val="both"/>
        <w:rPr>
          <w:lang w:val="en-US"/>
        </w:rPr>
      </w:pPr>
      <w:r w:rsidRPr="00581BD2">
        <w:rPr>
          <w:lang w:val="en-US"/>
        </w:rPr>
        <w:t xml:space="preserve">5. </w:t>
      </w:r>
      <w:r>
        <w:t>Информационно</w:t>
      </w:r>
      <w:r w:rsidRPr="00581BD2">
        <w:rPr>
          <w:lang w:val="en-US"/>
        </w:rPr>
        <w:t>-</w:t>
      </w:r>
      <w:r>
        <w:t>справочная</w:t>
      </w:r>
      <w:r w:rsidRPr="00581BD2">
        <w:rPr>
          <w:lang w:val="en-US"/>
        </w:rPr>
        <w:t xml:space="preserve"> </w:t>
      </w:r>
      <w:r>
        <w:t>система</w:t>
      </w:r>
      <w:r w:rsidRPr="00581BD2">
        <w:rPr>
          <w:lang w:val="en-US"/>
        </w:rPr>
        <w:t xml:space="preserve"> </w:t>
      </w:r>
      <w:r>
        <w:t>Консультант</w:t>
      </w:r>
      <w:r w:rsidRPr="00581BD2">
        <w:rPr>
          <w:lang w:val="en-US"/>
        </w:rPr>
        <w:t>-</w:t>
      </w:r>
      <w:r>
        <w:t>Плюс</w:t>
      </w:r>
      <w:r w:rsidRPr="00581BD2">
        <w:rPr>
          <w:lang w:val="en-US"/>
        </w:rPr>
        <w:t>.</w:t>
      </w:r>
    </w:p>
    <w:p w:rsidR="00A21B3A" w:rsidRDefault="00A21B3A" w:rsidP="00C97194">
      <w:pPr>
        <w:autoSpaceDE w:val="0"/>
        <w:autoSpaceDN w:val="0"/>
        <w:adjustRightInd w:val="0"/>
        <w:ind w:left="567"/>
        <w:jc w:val="both"/>
      </w:pPr>
      <w:r>
        <w:t>6.Автомотозированная система управления учебным заведением «</w:t>
      </w:r>
      <w:proofErr w:type="spellStart"/>
      <w:r>
        <w:rPr>
          <w:lang w:val="en-US"/>
        </w:rPr>
        <w:t>UniversysWS</w:t>
      </w:r>
      <w:proofErr w:type="spellEnd"/>
      <w:r w:rsidRPr="00D26658">
        <w:t xml:space="preserve"> 5</w:t>
      </w:r>
      <w:r>
        <w:t>»</w:t>
      </w:r>
    </w:p>
    <w:p w:rsidR="00A21B3A" w:rsidRPr="004419EF" w:rsidRDefault="00A21B3A" w:rsidP="00C97194">
      <w:pPr>
        <w:autoSpaceDE w:val="0"/>
        <w:autoSpaceDN w:val="0"/>
        <w:adjustRightInd w:val="0"/>
        <w:ind w:left="567"/>
        <w:jc w:val="both"/>
      </w:pPr>
      <w:proofErr w:type="spellStart"/>
      <w:r>
        <w:t>графическиередакторы</w:t>
      </w:r>
      <w:proofErr w:type="spellEnd"/>
      <w:r w:rsidRPr="004419EF">
        <w:t xml:space="preserve">: </w:t>
      </w:r>
      <w:r>
        <w:rPr>
          <w:lang w:val="en-US"/>
        </w:rPr>
        <w:t>AutoCAD</w:t>
      </w:r>
      <w:r w:rsidRPr="004419EF">
        <w:t>,</w:t>
      </w:r>
      <w:r>
        <w:rPr>
          <w:lang w:val="en-US"/>
        </w:rPr>
        <w:t>CorelDraw</w:t>
      </w:r>
      <w:r w:rsidRPr="004419EF">
        <w:t>,</w:t>
      </w:r>
      <w:proofErr w:type="spellStart"/>
      <w:r>
        <w:rPr>
          <w:lang w:val="en-US"/>
        </w:rPr>
        <w:t>AutodeskRevitArchitecture</w:t>
      </w:r>
      <w:proofErr w:type="spellEnd"/>
      <w:r w:rsidRPr="004419EF">
        <w:t xml:space="preserve">, </w:t>
      </w:r>
      <w:proofErr w:type="spellStart"/>
      <w:r>
        <w:t>справочныесистемы</w:t>
      </w:r>
      <w:proofErr w:type="spellEnd"/>
      <w:r>
        <w:t xml:space="preserve">: </w:t>
      </w:r>
      <w:proofErr w:type="spellStart"/>
      <w:r>
        <w:rPr>
          <w:lang w:val="en-US"/>
        </w:rPr>
        <w:t>GoogleWikipedia</w:t>
      </w:r>
      <w:proofErr w:type="spellEnd"/>
      <w:r>
        <w:t>.</w:t>
      </w:r>
    </w:p>
    <w:p w:rsidR="00A21B3A" w:rsidRDefault="00A21B3A" w:rsidP="001258D3">
      <w:pPr>
        <w:autoSpaceDE w:val="0"/>
        <w:autoSpaceDN w:val="0"/>
        <w:adjustRightInd w:val="0"/>
        <w:ind w:left="360"/>
        <w:jc w:val="both"/>
        <w:rPr>
          <w:b/>
          <w:bCs/>
          <w:i/>
          <w:iCs/>
        </w:rPr>
      </w:pPr>
    </w:p>
    <w:p w:rsidR="00A21B3A" w:rsidRPr="00C97194" w:rsidRDefault="00A21B3A" w:rsidP="006C22F0">
      <w:pPr>
        <w:autoSpaceDE w:val="0"/>
        <w:autoSpaceDN w:val="0"/>
        <w:adjustRightInd w:val="0"/>
        <w:ind w:left="360"/>
        <w:jc w:val="both"/>
        <w:rPr>
          <w:b/>
          <w:bCs/>
          <w:i/>
          <w:iCs/>
        </w:rPr>
      </w:pPr>
      <w:r w:rsidRPr="00DC11F5">
        <w:rPr>
          <w:b/>
          <w:bCs/>
          <w:i/>
          <w:iCs/>
        </w:rPr>
        <w:t xml:space="preserve">11.Описание материально-технической базы, необходимой для осуществления образовательного процесса по дисциплине </w:t>
      </w:r>
      <w:r>
        <w:rPr>
          <w:b/>
          <w:bCs/>
          <w:i/>
          <w:iCs/>
        </w:rPr>
        <w:t>«Пропедевтика»</w:t>
      </w:r>
    </w:p>
    <w:p w:rsidR="00A21B3A" w:rsidRPr="00C97194" w:rsidRDefault="00A21B3A" w:rsidP="006C22F0">
      <w:pPr>
        <w:autoSpaceDE w:val="0"/>
        <w:autoSpaceDN w:val="0"/>
        <w:adjustRightInd w:val="0"/>
        <w:ind w:left="360"/>
        <w:jc w:val="both"/>
        <w:rPr>
          <w:b/>
          <w:bCs/>
          <w:i/>
          <w:iCs/>
        </w:rPr>
      </w:pPr>
    </w:p>
    <w:p w:rsidR="00A21B3A" w:rsidRPr="00C97194" w:rsidRDefault="00A21B3A" w:rsidP="006C22F0">
      <w:pPr>
        <w:ind w:left="720"/>
        <w:contextualSpacing/>
        <w:jc w:val="both"/>
      </w:pPr>
      <w:r w:rsidRPr="00DC11F5">
        <w:t>1.Проектор, ноутбук</w:t>
      </w:r>
      <w:r>
        <w:t>,  столы и стулья, классная доска, шкаф.</w:t>
      </w:r>
    </w:p>
    <w:p w:rsidR="00A21B3A" w:rsidRPr="00DC11F5" w:rsidRDefault="00A21B3A" w:rsidP="00292248">
      <w:pPr>
        <w:autoSpaceDE w:val="0"/>
        <w:autoSpaceDN w:val="0"/>
        <w:adjustRightInd w:val="0"/>
      </w:pPr>
    </w:p>
    <w:p w:rsidR="00A21B3A" w:rsidRPr="00DC11F5" w:rsidRDefault="00A21B3A" w:rsidP="008A38FD">
      <w:pPr>
        <w:numPr>
          <w:ilvl w:val="0"/>
          <w:numId w:val="3"/>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21B3A" w:rsidRPr="00DC11F5" w:rsidRDefault="00A21B3A" w:rsidP="00AA6E3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A21B3A" w:rsidRPr="00DC11F5" w:rsidRDefault="00A21B3A" w:rsidP="00AA6E3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1B3A" w:rsidRPr="00DC11F5" w:rsidRDefault="00A21B3A" w:rsidP="00AA6E3C">
      <w:pPr>
        <w:tabs>
          <w:tab w:val="center" w:pos="4536"/>
          <w:tab w:val="right" w:pos="9072"/>
        </w:tabs>
        <w:jc w:val="both"/>
      </w:pPr>
    </w:p>
    <w:p w:rsidR="00A21B3A" w:rsidRPr="006C22F0" w:rsidRDefault="00A21B3A" w:rsidP="006C22F0">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w:t>
      </w:r>
      <w:r>
        <w:rPr>
          <w:b/>
          <w:bCs/>
        </w:rPr>
        <w:t>гии:</w:t>
      </w:r>
    </w:p>
    <w:p w:rsidR="00A21B3A" w:rsidRPr="00DC11F5" w:rsidRDefault="00A21B3A" w:rsidP="00D00133">
      <w:pPr>
        <w:tabs>
          <w:tab w:val="center" w:pos="4536"/>
          <w:tab w:val="right" w:pos="9072"/>
        </w:tabs>
        <w:autoSpaceDE w:val="0"/>
        <w:autoSpaceDN w:val="0"/>
        <w:adjustRightInd w:val="0"/>
      </w:pPr>
      <w:r w:rsidRPr="00DC11F5">
        <w:t>- практические занятия;</w:t>
      </w:r>
    </w:p>
    <w:p w:rsidR="00A21B3A" w:rsidRPr="00DC11F5" w:rsidRDefault="00A21B3A" w:rsidP="00D00133">
      <w:pPr>
        <w:tabs>
          <w:tab w:val="center" w:pos="4536"/>
          <w:tab w:val="right" w:pos="9072"/>
        </w:tabs>
        <w:autoSpaceDE w:val="0"/>
        <w:autoSpaceDN w:val="0"/>
        <w:adjustRightInd w:val="0"/>
      </w:pPr>
      <w:r w:rsidRPr="00DC11F5">
        <w:t>- контрольные опросы;</w:t>
      </w:r>
    </w:p>
    <w:p w:rsidR="00A21B3A" w:rsidRPr="00DC11F5" w:rsidRDefault="00A21B3A" w:rsidP="00D00133">
      <w:pPr>
        <w:tabs>
          <w:tab w:val="center" w:pos="4536"/>
          <w:tab w:val="right" w:pos="9072"/>
        </w:tabs>
        <w:autoSpaceDE w:val="0"/>
        <w:autoSpaceDN w:val="0"/>
        <w:adjustRightInd w:val="0"/>
      </w:pPr>
      <w:r w:rsidRPr="00DC11F5">
        <w:t>- консультации;</w:t>
      </w:r>
    </w:p>
    <w:p w:rsidR="00A21B3A" w:rsidRDefault="00A21B3A" w:rsidP="00D00133">
      <w:pPr>
        <w:tabs>
          <w:tab w:val="center" w:pos="4536"/>
          <w:tab w:val="right" w:pos="9072"/>
        </w:tabs>
        <w:autoSpaceDE w:val="0"/>
        <w:autoSpaceDN w:val="0"/>
        <w:adjustRightInd w:val="0"/>
      </w:pPr>
      <w:r w:rsidRPr="00DC11F5">
        <w:t xml:space="preserve">- самостоятельная работа </w:t>
      </w:r>
      <w:r>
        <w:t>с материалом</w:t>
      </w:r>
    </w:p>
    <w:p w:rsidR="00A21B3A" w:rsidRPr="003F4282" w:rsidRDefault="00A21B3A" w:rsidP="00D00133">
      <w:pPr>
        <w:tabs>
          <w:tab w:val="center" w:pos="4536"/>
          <w:tab w:val="right" w:pos="9072"/>
        </w:tabs>
        <w:autoSpaceDE w:val="0"/>
        <w:autoSpaceDN w:val="0"/>
        <w:adjustRightInd w:val="0"/>
      </w:pPr>
      <w:r>
        <w:t>-просмотр работ.</w:t>
      </w:r>
    </w:p>
    <w:p w:rsidR="00A21B3A" w:rsidRPr="00DC11F5" w:rsidRDefault="00A21B3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21B3A" w:rsidRPr="006A1C7E" w:rsidRDefault="00A21B3A" w:rsidP="006178D3">
      <w:pPr>
        <w:tabs>
          <w:tab w:val="center" w:pos="851"/>
          <w:tab w:val="right" w:pos="9072"/>
        </w:tabs>
        <w:autoSpaceDE w:val="0"/>
        <w:autoSpaceDN w:val="0"/>
        <w:adjustRightInd w:val="0"/>
        <w:jc w:val="both"/>
      </w:pPr>
    </w:p>
    <w:p w:rsidR="00A21B3A" w:rsidRDefault="00A21B3A" w:rsidP="006178D3">
      <w:pPr>
        <w:tabs>
          <w:tab w:val="center" w:pos="851"/>
          <w:tab w:val="right" w:pos="9072"/>
        </w:tabs>
        <w:autoSpaceDE w:val="0"/>
        <w:autoSpaceDN w:val="0"/>
        <w:adjustRightInd w:val="0"/>
        <w:jc w:val="both"/>
      </w:pPr>
      <w:r w:rsidRPr="006A1C7E">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21B3A" w:rsidRPr="006178D3" w:rsidRDefault="00A21B3A" w:rsidP="006178D3">
      <w:pPr>
        <w:tabs>
          <w:tab w:val="center" w:pos="851"/>
          <w:tab w:val="right" w:pos="9072"/>
        </w:tabs>
        <w:autoSpaceDE w:val="0"/>
        <w:autoSpaceDN w:val="0"/>
        <w:adjustRightInd w:val="0"/>
        <w:jc w:val="both"/>
      </w:pPr>
      <w:r w:rsidRPr="00DC11F5">
        <w:rPr>
          <w:i/>
          <w:iCs/>
        </w:rPr>
        <w:t>анализ проблемных ситуаций</w:t>
      </w:r>
    </w:p>
    <w:p w:rsidR="00A21B3A" w:rsidRDefault="00A21B3A" w:rsidP="00D00133">
      <w:pPr>
        <w:tabs>
          <w:tab w:val="center" w:pos="4536"/>
          <w:tab w:val="right" w:pos="9072"/>
        </w:tabs>
        <w:autoSpaceDE w:val="0"/>
        <w:autoSpaceDN w:val="0"/>
        <w:adjustRightInd w:val="0"/>
        <w:jc w:val="both"/>
        <w:rPr>
          <w:i/>
          <w:iCs/>
        </w:rPr>
      </w:pPr>
      <w:r w:rsidRPr="00C8171F">
        <w:rPr>
          <w:i/>
          <w:iCs/>
        </w:rPr>
        <w:t>-</w:t>
      </w:r>
      <w:r>
        <w:rPr>
          <w:i/>
          <w:iCs/>
        </w:rPr>
        <w:t>беседа,</w:t>
      </w:r>
    </w:p>
    <w:p w:rsidR="00A21B3A" w:rsidRDefault="00A21B3A" w:rsidP="00D00133">
      <w:pPr>
        <w:tabs>
          <w:tab w:val="center" w:pos="4536"/>
          <w:tab w:val="right" w:pos="9072"/>
        </w:tabs>
        <w:autoSpaceDE w:val="0"/>
        <w:autoSpaceDN w:val="0"/>
        <w:adjustRightInd w:val="0"/>
        <w:jc w:val="both"/>
        <w:rPr>
          <w:i/>
          <w:iCs/>
        </w:rPr>
      </w:pPr>
      <w:r>
        <w:rPr>
          <w:i/>
          <w:iCs/>
        </w:rPr>
        <w:t xml:space="preserve">- </w:t>
      </w:r>
      <w:proofErr w:type="spellStart"/>
      <w:r>
        <w:rPr>
          <w:i/>
          <w:iCs/>
        </w:rPr>
        <w:t>дискуссия,</w:t>
      </w:r>
      <w:r w:rsidRPr="00DC11F5">
        <w:rPr>
          <w:i/>
          <w:iCs/>
        </w:rPr>
        <w:t>творческая</w:t>
      </w:r>
      <w:proofErr w:type="spellEnd"/>
      <w:r w:rsidRPr="00DC11F5">
        <w:rPr>
          <w:i/>
          <w:iCs/>
        </w:rPr>
        <w:t xml:space="preserve"> работа</w:t>
      </w:r>
      <w:r>
        <w:rPr>
          <w:i/>
          <w:iCs/>
        </w:rPr>
        <w:t>,</w:t>
      </w:r>
    </w:p>
    <w:p w:rsidR="00A21B3A" w:rsidRPr="00DC11F5" w:rsidRDefault="00A21B3A" w:rsidP="00D00133">
      <w:pPr>
        <w:tabs>
          <w:tab w:val="center" w:pos="4536"/>
          <w:tab w:val="right" w:pos="9072"/>
        </w:tabs>
        <w:autoSpaceDE w:val="0"/>
        <w:autoSpaceDN w:val="0"/>
        <w:adjustRightInd w:val="0"/>
        <w:jc w:val="both"/>
        <w:rPr>
          <w:i/>
          <w:iCs/>
        </w:rPr>
      </w:pPr>
      <w:r>
        <w:rPr>
          <w:i/>
          <w:iCs/>
        </w:rPr>
        <w:t>-мастер класс.</w:t>
      </w:r>
    </w:p>
    <w:p w:rsidR="00A21B3A" w:rsidRDefault="00A21B3A"/>
    <w:p w:rsidR="00A21B3A" w:rsidRDefault="00A21B3A"/>
    <w:p w:rsidR="00A21B3A" w:rsidRDefault="00A21B3A"/>
    <w:p w:rsidR="00A21B3A" w:rsidRDefault="00A21B3A"/>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Pr="006A1C7E"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Pr="00DC11F5" w:rsidRDefault="00A21B3A" w:rsidP="00FC3B95">
      <w:pPr>
        <w:autoSpaceDE w:val="0"/>
        <w:autoSpaceDN w:val="0"/>
        <w:adjustRightInd w:val="0"/>
        <w:jc w:val="right"/>
      </w:pPr>
      <w:r w:rsidRPr="00DC11F5">
        <w:t xml:space="preserve">Приложение </w:t>
      </w:r>
    </w:p>
    <w:p w:rsidR="00A21B3A" w:rsidRPr="00DC11F5" w:rsidRDefault="00A21B3A" w:rsidP="00FC3B95">
      <w:pPr>
        <w:autoSpaceDE w:val="0"/>
        <w:autoSpaceDN w:val="0"/>
        <w:adjustRightInd w:val="0"/>
        <w:jc w:val="right"/>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pPr>
    </w:p>
    <w:p w:rsidR="00A21B3A" w:rsidRPr="00DC11F5" w:rsidRDefault="00A21B3A" w:rsidP="00FC3B95">
      <w:pPr>
        <w:autoSpaceDE w:val="0"/>
        <w:autoSpaceDN w:val="0"/>
        <w:adjustRightInd w:val="0"/>
        <w:jc w:val="right"/>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rPr>
          <w:b/>
          <w:bCs/>
        </w:rPr>
      </w:pPr>
      <w:r w:rsidRPr="00DC11F5">
        <w:rPr>
          <w:b/>
          <w:bCs/>
        </w:rPr>
        <w:t xml:space="preserve">ФОНД ОЦЕНОЧНЫХ СРЕДСТВ </w:t>
      </w:r>
    </w:p>
    <w:p w:rsidR="00A21B3A" w:rsidRPr="00DC11F5" w:rsidRDefault="00A21B3A" w:rsidP="00FC3B95">
      <w:pPr>
        <w:autoSpaceDE w:val="0"/>
        <w:autoSpaceDN w:val="0"/>
        <w:adjustRightInd w:val="0"/>
        <w:jc w:val="center"/>
        <w:rPr>
          <w:b/>
          <w:bCs/>
        </w:rPr>
      </w:pPr>
      <w:r w:rsidRPr="00DC11F5">
        <w:rPr>
          <w:b/>
          <w:bCs/>
        </w:rPr>
        <w:t>ДЛЯ ПРОВЕДЕНИЯ ПРОМЕЖУТОЧНОЙ АТТЕСТАЦИИ</w:t>
      </w:r>
    </w:p>
    <w:p w:rsidR="00A21B3A" w:rsidRPr="00DC11F5" w:rsidRDefault="00A21B3A" w:rsidP="00FC3B95">
      <w:pPr>
        <w:autoSpaceDE w:val="0"/>
        <w:autoSpaceDN w:val="0"/>
        <w:adjustRightInd w:val="0"/>
        <w:jc w:val="center"/>
        <w:rPr>
          <w:b/>
          <w:bCs/>
        </w:rPr>
      </w:pPr>
      <w:r w:rsidRPr="00DC11F5">
        <w:rPr>
          <w:b/>
          <w:bCs/>
        </w:rPr>
        <w:t>ПО ДИСЦИПЛИНЕ</w:t>
      </w:r>
    </w:p>
    <w:p w:rsidR="00A21B3A" w:rsidRPr="00DC11F5" w:rsidRDefault="00A21B3A" w:rsidP="00FC3B95">
      <w:pPr>
        <w:autoSpaceDE w:val="0"/>
        <w:autoSpaceDN w:val="0"/>
        <w:adjustRightInd w:val="0"/>
        <w:jc w:val="center"/>
        <w:rPr>
          <w:b/>
          <w:bCs/>
        </w:rPr>
      </w:pPr>
    </w:p>
    <w:p w:rsidR="00A21B3A" w:rsidRPr="00DC11F5" w:rsidRDefault="00A21B3A" w:rsidP="00FC3B95">
      <w:pPr>
        <w:autoSpaceDE w:val="0"/>
        <w:autoSpaceDN w:val="0"/>
        <w:adjustRightInd w:val="0"/>
        <w:jc w:val="center"/>
        <w:rPr>
          <w:b/>
          <w:bCs/>
        </w:rPr>
      </w:pPr>
    </w:p>
    <w:p w:rsidR="00A21B3A" w:rsidRPr="00DC11F5" w:rsidRDefault="00A21B3A" w:rsidP="00FC3B95">
      <w:pPr>
        <w:tabs>
          <w:tab w:val="left" w:leader="underscore" w:pos="9856"/>
        </w:tabs>
        <w:autoSpaceDE w:val="0"/>
        <w:autoSpaceDN w:val="0"/>
        <w:adjustRightInd w:val="0"/>
        <w:jc w:val="center"/>
        <w:rPr>
          <w:b/>
          <w:bCs/>
        </w:rPr>
      </w:pPr>
      <w:r w:rsidRPr="00DC11F5">
        <w:rPr>
          <w:b/>
          <w:bCs/>
        </w:rPr>
        <w:t>«</w:t>
      </w:r>
      <w:r>
        <w:rPr>
          <w:b/>
          <w:bCs/>
        </w:rPr>
        <w:t>Пропедевтика</w:t>
      </w:r>
      <w:r w:rsidRPr="00DC11F5">
        <w:rPr>
          <w:b/>
          <w:bCs/>
        </w:rPr>
        <w:t>»</w:t>
      </w: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Pr="00DC11F5" w:rsidRDefault="00A21B3A" w:rsidP="000B6283">
      <w:pPr>
        <w:autoSpaceDE w:val="0"/>
        <w:autoSpaceDN w:val="0"/>
        <w:adjustRightInd w:val="0"/>
      </w:pPr>
    </w:p>
    <w:p w:rsidR="00A21B3A" w:rsidRPr="00DC11F5" w:rsidRDefault="00A21B3A" w:rsidP="008A38FD">
      <w:pPr>
        <w:numPr>
          <w:ilvl w:val="0"/>
          <w:numId w:val="7"/>
        </w:numPr>
        <w:jc w:val="both"/>
        <w:rPr>
          <w:b/>
        </w:rPr>
      </w:pPr>
      <w:r w:rsidRPr="00DC11F5">
        <w:rPr>
          <w:b/>
        </w:rPr>
        <w:t>Паспорт компетенций</w:t>
      </w:r>
    </w:p>
    <w:p w:rsidR="00A21B3A" w:rsidRPr="00DC11F5" w:rsidRDefault="00A21B3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21B3A" w:rsidRPr="00DC11F5" w:rsidTr="009A1287">
        <w:trPr>
          <w:trHeight w:val="1525"/>
        </w:trPr>
        <w:tc>
          <w:tcPr>
            <w:tcW w:w="2093" w:type="dxa"/>
          </w:tcPr>
          <w:p w:rsidR="00A21B3A" w:rsidRPr="00DC11F5" w:rsidRDefault="00A21B3A" w:rsidP="00A96FF5">
            <w:pPr>
              <w:widowControl w:val="0"/>
              <w:contextualSpacing/>
              <w:jc w:val="both"/>
            </w:pPr>
            <w:r w:rsidRPr="00DC11F5">
              <w:t>Код оцениваемой компетенции (или её части)</w:t>
            </w:r>
          </w:p>
        </w:tc>
        <w:tc>
          <w:tcPr>
            <w:tcW w:w="1843" w:type="dxa"/>
          </w:tcPr>
          <w:p w:rsidR="00A21B3A" w:rsidRPr="00DC11F5" w:rsidRDefault="00A21B3A" w:rsidP="00A96FF5">
            <w:pPr>
              <w:widowControl w:val="0"/>
              <w:contextualSpacing/>
              <w:jc w:val="both"/>
            </w:pPr>
            <w:r w:rsidRPr="00DC11F5">
              <w:t xml:space="preserve">Вид контроля </w:t>
            </w:r>
          </w:p>
        </w:tc>
        <w:tc>
          <w:tcPr>
            <w:tcW w:w="5953" w:type="dxa"/>
          </w:tcPr>
          <w:p w:rsidR="00A21B3A" w:rsidRPr="00DC11F5" w:rsidRDefault="00A21B3A" w:rsidP="00A8439C">
            <w:pPr>
              <w:widowControl w:val="0"/>
              <w:contextualSpacing/>
              <w:jc w:val="both"/>
            </w:pPr>
            <w:r w:rsidRPr="00DC11F5">
              <w:t xml:space="preserve">Компонент фонда оценочных </w:t>
            </w:r>
            <w:r>
              <w:t xml:space="preserve"> средств</w:t>
            </w:r>
          </w:p>
        </w:tc>
      </w:tr>
      <w:tr w:rsidR="00A21B3A" w:rsidRPr="00DC11F5" w:rsidTr="00A96FF5">
        <w:trPr>
          <w:trHeight w:val="242"/>
        </w:trPr>
        <w:tc>
          <w:tcPr>
            <w:tcW w:w="2093" w:type="dxa"/>
            <w:vMerge w:val="restart"/>
          </w:tcPr>
          <w:p w:rsidR="00A21B3A" w:rsidRPr="00DC11F5" w:rsidRDefault="00A21B3A" w:rsidP="00D0011F">
            <w:r w:rsidRPr="00B962A0">
              <w:t>ОПК -4</w:t>
            </w:r>
          </w:p>
        </w:tc>
        <w:tc>
          <w:tcPr>
            <w:tcW w:w="1843" w:type="dxa"/>
          </w:tcPr>
          <w:p w:rsidR="00A21B3A" w:rsidRPr="00DC11F5" w:rsidRDefault="00A21B3A" w:rsidP="00E80F41">
            <w:r>
              <w:t>устный и письменный</w:t>
            </w:r>
          </w:p>
        </w:tc>
        <w:tc>
          <w:tcPr>
            <w:tcW w:w="5953" w:type="dxa"/>
          </w:tcPr>
          <w:p w:rsidR="00A21B3A" w:rsidRDefault="00A21B3A" w:rsidP="00E80F41">
            <w:r>
              <w:t>Курсовая работа</w:t>
            </w:r>
          </w:p>
        </w:tc>
      </w:tr>
      <w:tr w:rsidR="00A21B3A" w:rsidRPr="00DC11F5" w:rsidTr="00353B01">
        <w:tc>
          <w:tcPr>
            <w:tcW w:w="2093" w:type="dxa"/>
            <w:vMerge/>
          </w:tcPr>
          <w:p w:rsidR="00A21B3A" w:rsidRPr="00DC11F5" w:rsidRDefault="00A21B3A" w:rsidP="00A96FF5">
            <w:pPr>
              <w:widowControl w:val="0"/>
              <w:contextualSpacing/>
              <w:jc w:val="both"/>
            </w:pPr>
          </w:p>
        </w:tc>
        <w:tc>
          <w:tcPr>
            <w:tcW w:w="1843" w:type="dxa"/>
          </w:tcPr>
          <w:p w:rsidR="00A21B3A" w:rsidRPr="00DC11F5" w:rsidRDefault="00A21B3A" w:rsidP="00E80F41">
            <w:pPr>
              <w:widowControl w:val="0"/>
              <w:contextualSpacing/>
              <w:jc w:val="both"/>
            </w:pPr>
            <w:r>
              <w:t>устный</w:t>
            </w:r>
          </w:p>
        </w:tc>
        <w:tc>
          <w:tcPr>
            <w:tcW w:w="5953" w:type="dxa"/>
          </w:tcPr>
          <w:p w:rsidR="00A21B3A" w:rsidRPr="00DC11F5" w:rsidRDefault="00A21B3A" w:rsidP="00E80F41">
            <w:pPr>
              <w:tabs>
                <w:tab w:val="left" w:pos="5700"/>
              </w:tabs>
            </w:pPr>
            <w:r>
              <w:t>Задание к просмотру</w:t>
            </w:r>
          </w:p>
        </w:tc>
      </w:tr>
    </w:tbl>
    <w:p w:rsidR="00A21B3A" w:rsidRPr="00DC11F5" w:rsidRDefault="00A21B3A" w:rsidP="00FC3B95">
      <w:pPr>
        <w:ind w:firstLine="567"/>
        <w:jc w:val="both"/>
      </w:pPr>
    </w:p>
    <w:p w:rsidR="00A21B3A" w:rsidRPr="00D06593" w:rsidRDefault="00A21B3A" w:rsidP="00D06593">
      <w:pPr>
        <w:pStyle w:val="a3"/>
        <w:numPr>
          <w:ilvl w:val="0"/>
          <w:numId w:val="7"/>
        </w:numPr>
        <w:jc w:val="both"/>
        <w:rPr>
          <w:b/>
          <w:lang w:eastAsia="en-US"/>
        </w:rPr>
      </w:pPr>
      <w:r w:rsidRPr="00D06593">
        <w:rPr>
          <w:b/>
          <w:lang w:eastAsia="en-US"/>
        </w:rPr>
        <w:t>Критерии освоения компетенций</w:t>
      </w:r>
    </w:p>
    <w:p w:rsidR="00A21B3A" w:rsidRDefault="00A21B3A" w:rsidP="00AA6E3C">
      <w:pPr>
        <w:rPr>
          <w:b/>
          <w:bCs/>
          <w:lang w:eastAsia="en-US"/>
        </w:rPr>
      </w:pPr>
    </w:p>
    <w:p w:rsidR="00A21B3A" w:rsidRPr="00DC11F5" w:rsidRDefault="00A21B3A" w:rsidP="007E52E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21B3A" w:rsidRDefault="00A21B3A" w:rsidP="00AA6E3C">
      <w:pPr>
        <w:rPr>
          <w:b/>
          <w:bCs/>
          <w:lang w:eastAsia="en-US"/>
        </w:rPr>
      </w:pPr>
    </w:p>
    <w:p w:rsidR="00A21B3A" w:rsidRDefault="00A21B3A"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21B3A" w:rsidRPr="00BF46C4" w:rsidRDefault="00A21B3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Шкала оценивания</w:t>
            </w:r>
          </w:p>
        </w:tc>
        <w:tc>
          <w:tcPr>
            <w:tcW w:w="3714" w:type="pct"/>
            <w:vAlign w:val="center"/>
          </w:tcPr>
          <w:p w:rsidR="00A21B3A" w:rsidRPr="00BF46C4" w:rsidRDefault="00A21B3A" w:rsidP="000876E0">
            <w:pPr>
              <w:jc w:val="center"/>
              <w:rPr>
                <w:b/>
                <w:lang w:eastAsia="en-US"/>
              </w:rPr>
            </w:pPr>
            <w:r w:rsidRPr="00BF46C4">
              <w:rPr>
                <w:b/>
                <w:bCs/>
                <w:lang w:eastAsia="en-US"/>
              </w:rPr>
              <w:t>Показатели оценивания компетенций</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Отлично</w:t>
            </w:r>
          </w:p>
        </w:tc>
        <w:tc>
          <w:tcPr>
            <w:tcW w:w="3714" w:type="pct"/>
          </w:tcPr>
          <w:p w:rsidR="00A21B3A" w:rsidRPr="00F84CB8" w:rsidRDefault="00A21B3A"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1B3A" w:rsidRPr="00F84CB8" w:rsidRDefault="00A21B3A" w:rsidP="000876E0">
            <w:pPr>
              <w:rPr>
                <w:bCs/>
                <w:lang w:eastAsia="en-US"/>
              </w:rPr>
            </w:pPr>
            <w:r w:rsidRPr="00F84CB8">
              <w:rPr>
                <w:bCs/>
                <w:lang w:eastAsia="en-US"/>
              </w:rPr>
              <w:t>- делает квалифицированные выводы и обобщения;</w:t>
            </w:r>
          </w:p>
          <w:p w:rsidR="00A21B3A" w:rsidRPr="00F84CB8" w:rsidRDefault="00A21B3A" w:rsidP="000876E0">
            <w:pPr>
              <w:rPr>
                <w:bCs/>
                <w:lang w:eastAsia="en-US"/>
              </w:rPr>
            </w:pPr>
            <w:r w:rsidRPr="00F84CB8">
              <w:rPr>
                <w:bCs/>
                <w:lang w:eastAsia="en-US"/>
              </w:rPr>
              <w:t>- владеет на высококвалифицированном уровне системой понятий,</w:t>
            </w:r>
          </w:p>
          <w:p w:rsidR="00A21B3A" w:rsidRPr="00BF46C4" w:rsidRDefault="00A21B3A"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Хорошо</w:t>
            </w:r>
          </w:p>
        </w:tc>
        <w:tc>
          <w:tcPr>
            <w:tcW w:w="3714" w:type="pct"/>
          </w:tcPr>
          <w:p w:rsidR="00A21B3A" w:rsidRPr="00193F18" w:rsidRDefault="00A21B3A"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A21B3A" w:rsidRPr="00193F18" w:rsidRDefault="00A21B3A" w:rsidP="000876E0">
            <w:pPr>
              <w:rPr>
                <w:bCs/>
                <w:lang w:eastAsia="en-US"/>
              </w:rPr>
            </w:pPr>
            <w:r w:rsidRPr="00193F18">
              <w:rPr>
                <w:bCs/>
                <w:lang w:eastAsia="en-US"/>
              </w:rPr>
              <w:t>- затрудняется в формулировании квалифицированных выводов и обобщений;</w:t>
            </w:r>
          </w:p>
          <w:p w:rsidR="00A21B3A" w:rsidRPr="00193F18" w:rsidRDefault="00A21B3A" w:rsidP="000876E0">
            <w:pPr>
              <w:rPr>
                <w:bCs/>
                <w:lang w:eastAsia="en-US"/>
              </w:rPr>
            </w:pPr>
            <w:r w:rsidRPr="00193F18">
              <w:rPr>
                <w:bCs/>
                <w:lang w:eastAsia="en-US"/>
              </w:rPr>
              <w:t>- владеет на достаточном уровне системой понятий,</w:t>
            </w:r>
          </w:p>
          <w:p w:rsidR="00A21B3A" w:rsidRPr="00193F18" w:rsidRDefault="00A21B3A"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Удовлетворительно</w:t>
            </w:r>
          </w:p>
        </w:tc>
        <w:tc>
          <w:tcPr>
            <w:tcW w:w="3714" w:type="pct"/>
          </w:tcPr>
          <w:p w:rsidR="00A21B3A" w:rsidRPr="00193F18" w:rsidRDefault="00A21B3A" w:rsidP="000876E0">
            <w:pPr>
              <w:rPr>
                <w:bCs/>
                <w:lang w:eastAsia="en-US"/>
              </w:rPr>
            </w:pPr>
            <w:r w:rsidRPr="00193F18">
              <w:rPr>
                <w:bCs/>
                <w:lang w:eastAsia="en-US"/>
              </w:rPr>
              <w:t xml:space="preserve">- студент ориентируется в материале, однако затрудняется в его </w:t>
            </w:r>
            <w:r w:rsidRPr="00193F18">
              <w:rPr>
                <w:bCs/>
                <w:lang w:eastAsia="en-US"/>
              </w:rPr>
              <w:lastRenderedPageBreak/>
              <w:t>изложении;</w:t>
            </w:r>
          </w:p>
          <w:p w:rsidR="00A21B3A" w:rsidRPr="00193F18" w:rsidRDefault="00A21B3A" w:rsidP="000876E0">
            <w:pPr>
              <w:rPr>
                <w:bCs/>
                <w:lang w:eastAsia="en-US"/>
              </w:rPr>
            </w:pPr>
            <w:r w:rsidRPr="00193F18">
              <w:rPr>
                <w:bCs/>
                <w:lang w:eastAsia="en-US"/>
              </w:rPr>
              <w:t>- показывает недостаточность знаний основной и дополнительной литературы;</w:t>
            </w:r>
          </w:p>
          <w:p w:rsidR="00A21B3A" w:rsidRPr="00193F18" w:rsidRDefault="00A21B3A" w:rsidP="000876E0">
            <w:pPr>
              <w:rPr>
                <w:bCs/>
                <w:lang w:eastAsia="en-US"/>
              </w:rPr>
            </w:pPr>
            <w:r w:rsidRPr="00193F18">
              <w:rPr>
                <w:bCs/>
                <w:lang w:eastAsia="en-US"/>
              </w:rPr>
              <w:t>- слабо аргументирует законы композиции;</w:t>
            </w:r>
          </w:p>
          <w:p w:rsidR="00A21B3A" w:rsidRPr="00193F18" w:rsidRDefault="00A21B3A" w:rsidP="000876E0">
            <w:pPr>
              <w:rPr>
                <w:bCs/>
                <w:lang w:eastAsia="en-US"/>
              </w:rPr>
            </w:pPr>
            <w:r w:rsidRPr="00193F18">
              <w:rPr>
                <w:bCs/>
                <w:lang w:eastAsia="en-US"/>
              </w:rPr>
              <w:t>- практически не способен сформулировать выводы и обобщения;</w:t>
            </w:r>
          </w:p>
          <w:p w:rsidR="00A21B3A" w:rsidRPr="00193F18" w:rsidRDefault="00A21B3A" w:rsidP="000876E0">
            <w:pPr>
              <w:rPr>
                <w:bCs/>
                <w:lang w:eastAsia="en-US"/>
              </w:rPr>
            </w:pPr>
            <w:r w:rsidRPr="00193F18">
              <w:rPr>
                <w:bCs/>
                <w:lang w:eastAsia="en-US"/>
              </w:rPr>
              <w:t>- частично владеет системой понятий,</w:t>
            </w:r>
          </w:p>
          <w:p w:rsidR="00A21B3A" w:rsidRPr="00193F18" w:rsidRDefault="00A21B3A" w:rsidP="000876E0">
            <w:pPr>
              <w:rPr>
                <w:bCs/>
                <w:lang w:eastAsia="en-US"/>
              </w:rPr>
            </w:pPr>
            <w:r w:rsidRPr="00193F18">
              <w:rPr>
                <w:bCs/>
                <w:lang w:eastAsia="en-US"/>
              </w:rPr>
              <w:t>- не убедительно формулирует решение  в практическом задании.</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lastRenderedPageBreak/>
              <w:t>Неудовлетворительно</w:t>
            </w:r>
          </w:p>
        </w:tc>
        <w:tc>
          <w:tcPr>
            <w:tcW w:w="3714" w:type="pct"/>
          </w:tcPr>
          <w:p w:rsidR="00A21B3A" w:rsidRPr="00193F18" w:rsidRDefault="00A21B3A" w:rsidP="000876E0">
            <w:pPr>
              <w:rPr>
                <w:bCs/>
                <w:lang w:eastAsia="en-US"/>
              </w:rPr>
            </w:pPr>
            <w:r w:rsidRPr="00193F18">
              <w:rPr>
                <w:bCs/>
                <w:lang w:eastAsia="en-US"/>
              </w:rPr>
              <w:t>- студент не усвоил значительной части материала;</w:t>
            </w:r>
          </w:p>
          <w:p w:rsidR="00A21B3A" w:rsidRPr="00193F18" w:rsidRDefault="00A21B3A" w:rsidP="000876E0">
            <w:pPr>
              <w:rPr>
                <w:bCs/>
                <w:lang w:eastAsia="en-US"/>
              </w:rPr>
            </w:pPr>
            <w:r w:rsidRPr="00193F18">
              <w:rPr>
                <w:bCs/>
                <w:lang w:eastAsia="en-US"/>
              </w:rPr>
              <w:t>-  не может аргументировать научные положения;</w:t>
            </w:r>
          </w:p>
          <w:p w:rsidR="00A21B3A" w:rsidRPr="00193F18" w:rsidRDefault="00A21B3A" w:rsidP="000876E0">
            <w:pPr>
              <w:rPr>
                <w:bCs/>
                <w:lang w:eastAsia="en-US"/>
              </w:rPr>
            </w:pPr>
            <w:r w:rsidRPr="00193F18">
              <w:rPr>
                <w:bCs/>
                <w:lang w:eastAsia="en-US"/>
              </w:rPr>
              <w:t>- не формулирует квалифицированных выводов и обобщений;</w:t>
            </w:r>
          </w:p>
          <w:p w:rsidR="00A21B3A" w:rsidRPr="00193F18" w:rsidRDefault="00A21B3A" w:rsidP="000876E0">
            <w:pPr>
              <w:rPr>
                <w:bCs/>
                <w:lang w:eastAsia="en-US"/>
              </w:rPr>
            </w:pPr>
            <w:r w:rsidRPr="00193F18">
              <w:rPr>
                <w:bCs/>
                <w:lang w:eastAsia="en-US"/>
              </w:rPr>
              <w:t>- не владеет системой понятий</w:t>
            </w:r>
          </w:p>
          <w:p w:rsidR="00A21B3A" w:rsidRPr="00193F18" w:rsidRDefault="00A21B3A" w:rsidP="000876E0">
            <w:pPr>
              <w:rPr>
                <w:bCs/>
                <w:lang w:eastAsia="en-US"/>
              </w:rPr>
            </w:pPr>
            <w:r w:rsidRPr="00193F18">
              <w:rPr>
                <w:bCs/>
                <w:lang w:eastAsia="en-US"/>
              </w:rPr>
              <w:t>- отсутствует практическая работа.</w:t>
            </w:r>
          </w:p>
        </w:tc>
      </w:tr>
    </w:tbl>
    <w:p w:rsidR="00A21B3A" w:rsidRPr="00BF46C4" w:rsidRDefault="00A21B3A" w:rsidP="00380BAF">
      <w:pPr>
        <w:jc w:val="center"/>
        <w:rPr>
          <w:bCs/>
          <w:lang w:eastAsia="en-US"/>
        </w:rPr>
      </w:pPr>
    </w:p>
    <w:p w:rsidR="00A21B3A" w:rsidRPr="00BF46C4" w:rsidRDefault="00A21B3A"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21B3A" w:rsidRPr="00BF46C4" w:rsidRDefault="00A21B3A"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21B3A" w:rsidRPr="00BF46C4" w:rsidRDefault="00A21B3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Шкала оценивания</w:t>
            </w:r>
          </w:p>
        </w:tc>
        <w:tc>
          <w:tcPr>
            <w:tcW w:w="3629" w:type="pct"/>
            <w:vAlign w:val="center"/>
          </w:tcPr>
          <w:p w:rsidR="00A21B3A" w:rsidRPr="00BF46C4" w:rsidRDefault="00A21B3A" w:rsidP="000876E0">
            <w:pPr>
              <w:jc w:val="center"/>
              <w:rPr>
                <w:b/>
                <w:lang w:eastAsia="en-US"/>
              </w:rPr>
            </w:pPr>
            <w:r w:rsidRPr="00BF46C4">
              <w:rPr>
                <w:b/>
                <w:bCs/>
                <w:lang w:eastAsia="en-US"/>
              </w:rPr>
              <w:t>Показатели оценивания компетенций</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Отлично</w:t>
            </w:r>
          </w:p>
        </w:tc>
        <w:tc>
          <w:tcPr>
            <w:tcW w:w="3629" w:type="pct"/>
          </w:tcPr>
          <w:p w:rsidR="00A21B3A" w:rsidRPr="00BF46C4" w:rsidRDefault="00A21B3A"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Хорошо</w:t>
            </w:r>
          </w:p>
        </w:tc>
        <w:tc>
          <w:tcPr>
            <w:tcW w:w="3629" w:type="pct"/>
          </w:tcPr>
          <w:p w:rsidR="00A21B3A" w:rsidRPr="00BF46C4" w:rsidRDefault="00A21B3A"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Удовлетворительно</w:t>
            </w:r>
          </w:p>
        </w:tc>
        <w:tc>
          <w:tcPr>
            <w:tcW w:w="3629" w:type="pct"/>
          </w:tcPr>
          <w:p w:rsidR="00A21B3A" w:rsidRPr="00BF46C4" w:rsidRDefault="00A21B3A"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Неудовлетворительно</w:t>
            </w:r>
          </w:p>
        </w:tc>
        <w:tc>
          <w:tcPr>
            <w:tcW w:w="3629" w:type="pct"/>
          </w:tcPr>
          <w:p w:rsidR="00A21B3A" w:rsidRPr="00BF46C4" w:rsidRDefault="00A21B3A" w:rsidP="000876E0">
            <w:pPr>
              <w:rPr>
                <w:bCs/>
                <w:lang w:eastAsia="en-US"/>
              </w:rPr>
            </w:pPr>
            <w:r w:rsidRPr="00BF46C4">
              <w:rPr>
                <w:bCs/>
                <w:lang w:eastAsia="en-US"/>
              </w:rPr>
              <w:t xml:space="preserve">студент не решил учебно-профессиональную задачу или задание. </w:t>
            </w:r>
          </w:p>
        </w:tc>
      </w:tr>
    </w:tbl>
    <w:p w:rsidR="00A21B3A" w:rsidRPr="00BF46C4" w:rsidRDefault="00A21B3A" w:rsidP="00380BAF">
      <w:pPr>
        <w:jc w:val="center"/>
        <w:rPr>
          <w:bCs/>
          <w:lang w:eastAsia="en-US"/>
        </w:rPr>
      </w:pPr>
    </w:p>
    <w:p w:rsidR="00A21B3A" w:rsidRPr="00BF46C4" w:rsidRDefault="00A21B3A"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21B3A" w:rsidRPr="00BF46C4" w:rsidRDefault="00A21B3A"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21B3A" w:rsidRPr="00BF46C4" w:rsidTr="000876E0">
        <w:trPr>
          <w:jc w:val="center"/>
        </w:trPr>
        <w:tc>
          <w:tcPr>
            <w:tcW w:w="1390" w:type="pct"/>
            <w:vAlign w:val="center"/>
          </w:tcPr>
          <w:p w:rsidR="00A21B3A" w:rsidRPr="00BF46C4" w:rsidRDefault="00A21B3A" w:rsidP="000876E0">
            <w:pPr>
              <w:jc w:val="center"/>
              <w:rPr>
                <w:b/>
                <w:lang w:eastAsia="en-US"/>
              </w:rPr>
            </w:pPr>
            <w:r w:rsidRPr="00BF46C4">
              <w:rPr>
                <w:b/>
                <w:lang w:eastAsia="en-US"/>
              </w:rPr>
              <w:t>Шкала оценивания</w:t>
            </w:r>
          </w:p>
        </w:tc>
        <w:tc>
          <w:tcPr>
            <w:tcW w:w="3610" w:type="pct"/>
            <w:vAlign w:val="center"/>
          </w:tcPr>
          <w:p w:rsidR="00A21B3A" w:rsidRPr="00BF46C4" w:rsidRDefault="00A21B3A" w:rsidP="000876E0">
            <w:pPr>
              <w:jc w:val="center"/>
              <w:rPr>
                <w:b/>
                <w:lang w:eastAsia="en-US"/>
              </w:rPr>
            </w:pPr>
            <w:r w:rsidRPr="00BF46C4">
              <w:rPr>
                <w:b/>
                <w:bCs/>
                <w:lang w:eastAsia="en-US"/>
              </w:rPr>
              <w:t>Показатели оценивания компетенций</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Отлично</w:t>
            </w:r>
          </w:p>
        </w:tc>
        <w:tc>
          <w:tcPr>
            <w:tcW w:w="3610" w:type="pct"/>
          </w:tcPr>
          <w:p w:rsidR="00A21B3A" w:rsidRPr="00F84CB8" w:rsidRDefault="00A21B3A"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Хорошо</w:t>
            </w:r>
          </w:p>
        </w:tc>
        <w:tc>
          <w:tcPr>
            <w:tcW w:w="3610" w:type="pct"/>
          </w:tcPr>
          <w:p w:rsidR="00A21B3A" w:rsidRPr="00F84CB8" w:rsidRDefault="00A21B3A"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w:t>
            </w:r>
            <w:r w:rsidRPr="00F84CB8">
              <w:rPr>
                <w:bCs/>
                <w:lang w:eastAsia="en-US"/>
              </w:rPr>
              <w:lastRenderedPageBreak/>
              <w:t xml:space="preserve">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lastRenderedPageBreak/>
              <w:t>Удовлетворительно</w:t>
            </w:r>
          </w:p>
        </w:tc>
        <w:tc>
          <w:tcPr>
            <w:tcW w:w="3610" w:type="pct"/>
          </w:tcPr>
          <w:p w:rsidR="00A21B3A" w:rsidRPr="00F84CB8" w:rsidRDefault="00A21B3A"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Неудовлетворительно</w:t>
            </w:r>
          </w:p>
        </w:tc>
        <w:tc>
          <w:tcPr>
            <w:tcW w:w="3610" w:type="pct"/>
          </w:tcPr>
          <w:p w:rsidR="00A21B3A" w:rsidRPr="00F84CB8" w:rsidRDefault="00A21B3A"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21B3A" w:rsidRPr="006A1C7E" w:rsidRDefault="00A21B3A" w:rsidP="00380BAF">
      <w:pPr>
        <w:ind w:left="360"/>
        <w:jc w:val="both"/>
        <w:rPr>
          <w:b/>
        </w:rPr>
      </w:pPr>
    </w:p>
    <w:p w:rsidR="00A21B3A" w:rsidRPr="00DC11F5" w:rsidRDefault="00A21B3A" w:rsidP="00FC3B95">
      <w:pPr>
        <w:ind w:left="360"/>
        <w:jc w:val="both"/>
        <w:rPr>
          <w:b/>
        </w:rPr>
      </w:pPr>
    </w:p>
    <w:p w:rsidR="00A21B3A" w:rsidRPr="00D06593" w:rsidRDefault="00A21B3A" w:rsidP="00D06593">
      <w:pPr>
        <w:numPr>
          <w:ilvl w:val="0"/>
          <w:numId w:val="7"/>
        </w:numPr>
        <w:autoSpaceDE w:val="0"/>
        <w:autoSpaceDN w:val="0"/>
        <w:adjustRightInd w:val="0"/>
        <w:ind w:left="426" w:hanging="66"/>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1B3A" w:rsidRDefault="00A21B3A" w:rsidP="00BB791C">
      <w:pPr>
        <w:pStyle w:val="a3"/>
        <w:rPr>
          <w:b/>
        </w:rPr>
      </w:pPr>
    </w:p>
    <w:p w:rsidR="00A21B3A" w:rsidRDefault="00A21B3A" w:rsidP="00BB791C">
      <w:pPr>
        <w:pStyle w:val="a3"/>
        <w:jc w:val="center"/>
        <w:rPr>
          <w:b/>
        </w:rPr>
      </w:pPr>
      <w:r w:rsidRPr="00BB791C">
        <w:rPr>
          <w:b/>
        </w:rPr>
        <w:t xml:space="preserve">Задание для написания курсовой работы по дисциплине </w:t>
      </w:r>
    </w:p>
    <w:p w:rsidR="00A21B3A" w:rsidRPr="00BB791C" w:rsidRDefault="00A21B3A" w:rsidP="00BB791C">
      <w:pPr>
        <w:pStyle w:val="a3"/>
        <w:jc w:val="center"/>
        <w:rPr>
          <w:b/>
        </w:rPr>
      </w:pPr>
      <w:r w:rsidRPr="00BB791C">
        <w:rPr>
          <w:b/>
        </w:rPr>
        <w:t>«</w:t>
      </w:r>
      <w:r>
        <w:rPr>
          <w:b/>
        </w:rPr>
        <w:t>Пропедевтика</w:t>
      </w:r>
      <w:r w:rsidRPr="00BB791C">
        <w:rPr>
          <w:b/>
        </w:rPr>
        <w:t>»</w:t>
      </w:r>
    </w:p>
    <w:p w:rsidR="00A21B3A" w:rsidRDefault="00A21B3A" w:rsidP="00BB791C">
      <w:pPr>
        <w:pStyle w:val="a3"/>
      </w:pPr>
    </w:p>
    <w:p w:rsidR="00A21B3A" w:rsidRDefault="00A21B3A" w:rsidP="00F229AC">
      <w:pPr>
        <w:pStyle w:val="a3"/>
        <w:jc w:val="both"/>
      </w:pPr>
      <w:r>
        <w:t>План работы студента по написанию и защите курсовой работы.</w:t>
      </w:r>
    </w:p>
    <w:p w:rsidR="00A21B3A" w:rsidRDefault="00A21B3A" w:rsidP="00F229AC">
      <w:pPr>
        <w:pStyle w:val="a3"/>
        <w:jc w:val="both"/>
      </w:pPr>
      <w:r>
        <w:t>1.</w:t>
      </w:r>
      <w:r>
        <w:tab/>
        <w:t>Выбрать тему (см. ниже)</w:t>
      </w:r>
    </w:p>
    <w:p w:rsidR="00A21B3A" w:rsidRDefault="00A21B3A" w:rsidP="00F229AC">
      <w:pPr>
        <w:pStyle w:val="a3"/>
        <w:jc w:val="both"/>
      </w:pPr>
      <w:r>
        <w:t>2.</w:t>
      </w:r>
      <w:r>
        <w:tab/>
        <w:t>Написать работу в соответствии с методическими рекомендациями и предложенным планом (см. ниже).</w:t>
      </w:r>
    </w:p>
    <w:p w:rsidR="00A21B3A" w:rsidRDefault="00A21B3A" w:rsidP="00F229AC">
      <w:pPr>
        <w:pStyle w:val="a3"/>
        <w:jc w:val="both"/>
      </w:pPr>
      <w:r>
        <w:t>3.</w:t>
      </w:r>
      <w:r>
        <w:tab/>
        <w:t>Оформить работу в соответствии с требованиями (см. методические рекомендации).</w:t>
      </w:r>
    </w:p>
    <w:p w:rsidR="00A21B3A" w:rsidRDefault="00A21B3A" w:rsidP="00F229AC">
      <w:pPr>
        <w:pStyle w:val="a3"/>
        <w:jc w:val="both"/>
      </w:pPr>
      <w:r>
        <w:t>4.</w:t>
      </w:r>
      <w:r>
        <w:tab/>
        <w:t>Представить работу в распечатанном виде для проверки и допуска работы к защите руководителю</w:t>
      </w:r>
    </w:p>
    <w:p w:rsidR="00A21B3A" w:rsidRDefault="00A21B3A" w:rsidP="00F229AC">
      <w:pPr>
        <w:pStyle w:val="a3"/>
        <w:jc w:val="both"/>
      </w:pPr>
      <w:r>
        <w:t>5.</w:t>
      </w:r>
      <w:r>
        <w:tab/>
        <w:t>Быть готовым защитить курсовую работу на аудиторном занятии с представлением презентации.</w:t>
      </w:r>
    </w:p>
    <w:p w:rsidR="00A21B3A" w:rsidRDefault="00A21B3A" w:rsidP="00BB791C">
      <w:pPr>
        <w:pStyle w:val="a3"/>
      </w:pPr>
    </w:p>
    <w:p w:rsidR="00A21B3A" w:rsidRDefault="00A21B3A" w:rsidP="00BB791C">
      <w:pPr>
        <w:pStyle w:val="a3"/>
        <w:ind w:left="0" w:firstLine="567"/>
        <w:jc w:val="both"/>
        <w:rPr>
          <w:b/>
        </w:rPr>
      </w:pPr>
      <w:r w:rsidRPr="00BB791C">
        <w:rPr>
          <w:b/>
        </w:rPr>
        <w:t xml:space="preserve">Тема курсовой работы: </w:t>
      </w:r>
    </w:p>
    <w:p w:rsidR="00A21B3A" w:rsidRPr="007E52E2" w:rsidRDefault="00A21B3A" w:rsidP="00BB791C">
      <w:pPr>
        <w:pStyle w:val="a3"/>
        <w:ind w:left="0" w:firstLine="567"/>
        <w:jc w:val="both"/>
      </w:pPr>
      <w:r w:rsidRPr="007E52E2">
        <w:t>1. Организация начального учебного процесса в школе «</w:t>
      </w:r>
      <w:proofErr w:type="spellStart"/>
      <w:r w:rsidRPr="007E52E2">
        <w:t>Баухауз</w:t>
      </w:r>
      <w:proofErr w:type="spellEnd"/>
      <w:r w:rsidRPr="007E52E2">
        <w:t>».</w:t>
      </w:r>
    </w:p>
    <w:p w:rsidR="00A21B3A" w:rsidRPr="007E52E2" w:rsidRDefault="00A21B3A" w:rsidP="00BB791C">
      <w:pPr>
        <w:pStyle w:val="a3"/>
        <w:ind w:left="0" w:firstLine="567"/>
        <w:jc w:val="both"/>
      </w:pPr>
      <w:r w:rsidRPr="007E52E2">
        <w:t xml:space="preserve">2. </w:t>
      </w:r>
      <w:proofErr w:type="spellStart"/>
      <w:r w:rsidRPr="007E52E2">
        <w:t>Пропевдический</w:t>
      </w:r>
      <w:proofErr w:type="spellEnd"/>
      <w:r w:rsidRPr="007E52E2">
        <w:t xml:space="preserve"> курс школы «</w:t>
      </w:r>
      <w:proofErr w:type="spellStart"/>
      <w:r w:rsidRPr="007E52E2">
        <w:t>Баухауз</w:t>
      </w:r>
      <w:proofErr w:type="spellEnd"/>
      <w:r w:rsidRPr="007E52E2">
        <w:t>».</w:t>
      </w:r>
    </w:p>
    <w:p w:rsidR="00A21B3A" w:rsidRPr="007E52E2" w:rsidRDefault="00A21B3A" w:rsidP="00BB791C">
      <w:pPr>
        <w:pStyle w:val="a3"/>
        <w:ind w:left="0" w:firstLine="567"/>
        <w:jc w:val="both"/>
      </w:pPr>
      <w:r w:rsidRPr="007E52E2">
        <w:t>3. Организация учебного процесса в школе ВХУТЕМАС.</w:t>
      </w:r>
    </w:p>
    <w:p w:rsidR="00A21B3A" w:rsidRPr="007E52E2" w:rsidRDefault="00A21B3A" w:rsidP="00BB791C">
      <w:pPr>
        <w:pStyle w:val="a3"/>
        <w:ind w:left="0" w:firstLine="567"/>
        <w:jc w:val="both"/>
      </w:pPr>
      <w:r w:rsidRPr="007E52E2">
        <w:t xml:space="preserve">4. </w:t>
      </w:r>
      <w:proofErr w:type="spellStart"/>
      <w:r w:rsidRPr="007E52E2">
        <w:t>Пропевдический</w:t>
      </w:r>
      <w:proofErr w:type="spellEnd"/>
      <w:r w:rsidRPr="007E52E2">
        <w:t xml:space="preserve"> курс школы ВХУТЕМАС.</w:t>
      </w:r>
    </w:p>
    <w:p w:rsidR="00A21B3A" w:rsidRPr="007E52E2" w:rsidRDefault="00A21B3A" w:rsidP="00BB791C">
      <w:pPr>
        <w:pStyle w:val="a3"/>
        <w:ind w:left="0" w:firstLine="567"/>
        <w:jc w:val="both"/>
      </w:pPr>
      <w:r w:rsidRPr="007E52E2">
        <w:t>5. Британская школа дизайна.</w:t>
      </w:r>
    </w:p>
    <w:p w:rsidR="00A21B3A" w:rsidRPr="007E52E2" w:rsidRDefault="00A21B3A" w:rsidP="00BB791C">
      <w:pPr>
        <w:pStyle w:val="a3"/>
        <w:ind w:left="0" w:firstLine="567"/>
        <w:jc w:val="both"/>
      </w:pPr>
      <w:r w:rsidRPr="007E52E2">
        <w:lastRenderedPageBreak/>
        <w:t>6. Итальянская школа дизайна.</w:t>
      </w:r>
    </w:p>
    <w:p w:rsidR="00A21B3A" w:rsidRPr="007E52E2" w:rsidRDefault="00A21B3A" w:rsidP="00BB791C">
      <w:pPr>
        <w:pStyle w:val="a3"/>
        <w:ind w:left="0" w:firstLine="567"/>
        <w:jc w:val="both"/>
      </w:pPr>
      <w:r w:rsidRPr="007E52E2">
        <w:t>7. Венгерская школа ДПИ и дизайна.</w:t>
      </w:r>
    </w:p>
    <w:p w:rsidR="00A21B3A" w:rsidRPr="007E52E2" w:rsidRDefault="00A21B3A" w:rsidP="00BB791C">
      <w:pPr>
        <w:pStyle w:val="a3"/>
        <w:ind w:left="0" w:firstLine="567"/>
        <w:jc w:val="both"/>
      </w:pPr>
      <w:r w:rsidRPr="007E52E2">
        <w:t>8. Финская школа дизайна.</w:t>
      </w:r>
    </w:p>
    <w:p w:rsidR="00A21B3A" w:rsidRPr="007E52E2" w:rsidRDefault="00A21B3A" w:rsidP="00BB791C">
      <w:pPr>
        <w:pStyle w:val="a3"/>
        <w:ind w:left="0" w:firstLine="567"/>
        <w:jc w:val="both"/>
      </w:pPr>
      <w:r w:rsidRPr="007E52E2">
        <w:t xml:space="preserve">9. Организация учебного процесса во </w:t>
      </w:r>
      <w:proofErr w:type="spellStart"/>
      <w:r w:rsidRPr="007E52E2">
        <w:t>ВХУТЕИНе</w:t>
      </w:r>
      <w:proofErr w:type="spellEnd"/>
      <w:r w:rsidRPr="007E52E2">
        <w:t>.</w:t>
      </w:r>
    </w:p>
    <w:p w:rsidR="00A21B3A" w:rsidRPr="007E52E2" w:rsidRDefault="00A21B3A" w:rsidP="00BB791C">
      <w:pPr>
        <w:pStyle w:val="a3"/>
        <w:ind w:left="0" w:firstLine="567"/>
        <w:jc w:val="both"/>
      </w:pPr>
      <w:r w:rsidRPr="007E52E2">
        <w:t xml:space="preserve">10. </w:t>
      </w:r>
      <w:proofErr w:type="spellStart"/>
      <w:r w:rsidRPr="007E52E2">
        <w:t>Пропевдический</w:t>
      </w:r>
      <w:proofErr w:type="spellEnd"/>
      <w:r w:rsidRPr="007E52E2">
        <w:t xml:space="preserve"> курс </w:t>
      </w:r>
      <w:proofErr w:type="spellStart"/>
      <w:r w:rsidRPr="007E52E2">
        <w:t>ВХУТЕИНа</w:t>
      </w:r>
      <w:proofErr w:type="spellEnd"/>
      <w:r w:rsidRPr="007E52E2">
        <w:t>.</w:t>
      </w:r>
    </w:p>
    <w:p w:rsidR="00A21B3A" w:rsidRPr="007E52E2" w:rsidRDefault="00A21B3A" w:rsidP="00C416B1">
      <w:pPr>
        <w:pStyle w:val="a3"/>
        <w:ind w:left="0" w:firstLine="567"/>
        <w:jc w:val="both"/>
      </w:pPr>
      <w:r w:rsidRPr="007E52E2">
        <w:t xml:space="preserve">11. </w:t>
      </w:r>
      <w:proofErr w:type="spellStart"/>
      <w:r w:rsidRPr="007E52E2">
        <w:t>Француская</w:t>
      </w:r>
      <w:proofErr w:type="spellEnd"/>
      <w:r w:rsidRPr="007E52E2">
        <w:t xml:space="preserve"> школа дизайна ЭСМОД.</w:t>
      </w:r>
    </w:p>
    <w:p w:rsidR="00A21B3A" w:rsidRPr="00B337C6" w:rsidRDefault="00A21B3A" w:rsidP="00B337C6">
      <w:pPr>
        <w:autoSpaceDE w:val="0"/>
        <w:autoSpaceDN w:val="0"/>
        <w:adjustRightInd w:val="0"/>
        <w:jc w:val="both"/>
        <w:rPr>
          <w:u w:val="single"/>
        </w:rPr>
      </w:pPr>
    </w:p>
    <w:p w:rsidR="00A21B3A" w:rsidRDefault="00A21B3A" w:rsidP="000B6283">
      <w:pPr>
        <w:autoSpaceDE w:val="0"/>
        <w:autoSpaceDN w:val="0"/>
        <w:adjustRightInd w:val="0"/>
        <w:jc w:val="both"/>
        <w:rPr>
          <w:u w:val="single"/>
        </w:rPr>
      </w:pPr>
    </w:p>
    <w:p w:rsidR="00A21B3A" w:rsidRDefault="00A21B3A" w:rsidP="000B6283">
      <w:pPr>
        <w:autoSpaceDE w:val="0"/>
        <w:autoSpaceDN w:val="0"/>
        <w:adjustRightInd w:val="0"/>
        <w:jc w:val="both"/>
        <w:rPr>
          <w:u w:val="single"/>
        </w:rPr>
      </w:pPr>
    </w:p>
    <w:p w:rsidR="00A21B3A" w:rsidRDefault="00A21B3A" w:rsidP="000B6283">
      <w:pPr>
        <w:autoSpaceDE w:val="0"/>
        <w:autoSpaceDN w:val="0"/>
        <w:adjustRightInd w:val="0"/>
        <w:jc w:val="both"/>
        <w:rPr>
          <w:u w:val="single"/>
        </w:rPr>
      </w:pPr>
    </w:p>
    <w:p w:rsidR="00A21B3A" w:rsidRPr="00DC11F5" w:rsidRDefault="00A21B3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1B3A" w:rsidRDefault="00A21B3A" w:rsidP="0008548E">
      <w:pPr>
        <w:jc w:val="both"/>
        <w:rPr>
          <w:i/>
        </w:rPr>
      </w:pPr>
    </w:p>
    <w:p w:rsidR="00A21B3A" w:rsidRDefault="00A21B3A" w:rsidP="00E12377">
      <w:pPr>
        <w:jc w:val="both"/>
        <w:rPr>
          <w:i/>
        </w:rPr>
      </w:pPr>
    </w:p>
    <w:p w:rsidR="00A21B3A" w:rsidRPr="00BF46C4" w:rsidRDefault="00A21B3A" w:rsidP="00D1315F">
      <w:pPr>
        <w:ind w:firstLine="709"/>
        <w:jc w:val="both"/>
        <w:rPr>
          <w:i/>
        </w:rPr>
      </w:pPr>
      <w:r>
        <w:rPr>
          <w:i/>
        </w:rPr>
        <w:t>Практические задания (выполненные задания на просмотр по темам)</w:t>
      </w:r>
    </w:p>
    <w:p w:rsidR="00A21B3A" w:rsidRDefault="00A21B3A" w:rsidP="0008548E">
      <w:pPr>
        <w:ind w:firstLine="708"/>
        <w:jc w:val="both"/>
        <w:rPr>
          <w:iCs/>
        </w:rPr>
      </w:pPr>
    </w:p>
    <w:p w:rsidR="00A21B3A" w:rsidRDefault="00A21B3A" w:rsidP="008A38FD">
      <w:pPr>
        <w:numPr>
          <w:ilvl w:val="0"/>
          <w:numId w:val="9"/>
        </w:numPr>
        <w:jc w:val="both"/>
        <w:rPr>
          <w:iCs/>
        </w:rPr>
      </w:pPr>
      <w:r>
        <w:rPr>
          <w:iCs/>
        </w:rPr>
        <w:t>Линейно-конструктивное построение и цветовое решение композиции</w:t>
      </w:r>
    </w:p>
    <w:p w:rsidR="00A21B3A" w:rsidRDefault="00A21B3A" w:rsidP="008A38FD">
      <w:pPr>
        <w:numPr>
          <w:ilvl w:val="0"/>
          <w:numId w:val="9"/>
        </w:numPr>
        <w:jc w:val="both"/>
        <w:rPr>
          <w:iCs/>
        </w:rPr>
      </w:pPr>
      <w:r>
        <w:rPr>
          <w:iCs/>
        </w:rPr>
        <w:t>Основные законы и закономерности формирования композиции.</w:t>
      </w:r>
    </w:p>
    <w:p w:rsidR="00A21B3A" w:rsidRDefault="00A21B3A" w:rsidP="008A38FD">
      <w:pPr>
        <w:numPr>
          <w:ilvl w:val="0"/>
          <w:numId w:val="9"/>
        </w:numPr>
        <w:jc w:val="both"/>
        <w:rPr>
          <w:iCs/>
        </w:rPr>
      </w:pPr>
      <w:r>
        <w:rPr>
          <w:iCs/>
        </w:rPr>
        <w:t xml:space="preserve"> Средства гармонизации композиции в  пропедевтике.</w:t>
      </w:r>
    </w:p>
    <w:p w:rsidR="00A21B3A" w:rsidRDefault="00A21B3A" w:rsidP="008A38FD">
      <w:pPr>
        <w:numPr>
          <w:ilvl w:val="0"/>
          <w:numId w:val="9"/>
        </w:numPr>
        <w:jc w:val="both"/>
        <w:rPr>
          <w:iCs/>
        </w:rPr>
      </w:pPr>
      <w:r>
        <w:rPr>
          <w:iCs/>
        </w:rPr>
        <w:t>Художественно-графические средства построения композиции</w:t>
      </w:r>
    </w:p>
    <w:p w:rsidR="00A21B3A" w:rsidRDefault="00A21B3A" w:rsidP="008A38FD">
      <w:pPr>
        <w:numPr>
          <w:ilvl w:val="0"/>
          <w:numId w:val="9"/>
        </w:numPr>
        <w:jc w:val="both"/>
        <w:rPr>
          <w:iCs/>
        </w:rPr>
      </w:pPr>
      <w:r>
        <w:rPr>
          <w:iCs/>
        </w:rPr>
        <w:t>Различие фронтальных и объемных формообразований</w:t>
      </w:r>
    </w:p>
    <w:p w:rsidR="00A21B3A" w:rsidRDefault="00A21B3A" w:rsidP="008A38FD">
      <w:pPr>
        <w:numPr>
          <w:ilvl w:val="0"/>
          <w:numId w:val="9"/>
        </w:numPr>
        <w:jc w:val="both"/>
        <w:rPr>
          <w:iCs/>
        </w:rPr>
      </w:pPr>
      <w:r>
        <w:rPr>
          <w:iCs/>
        </w:rPr>
        <w:t>Выделить глубинно-пространственную композицию на плоскости.</w:t>
      </w:r>
    </w:p>
    <w:p w:rsidR="00A21B3A" w:rsidRDefault="00A21B3A"/>
    <w:p w:rsidR="00A21B3A" w:rsidRPr="00DC11F5" w:rsidRDefault="00A21B3A"/>
    <w:sectPr w:rsidR="00A21B3A"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372" w:rsidRDefault="005A6372" w:rsidP="00E12377">
      <w:r>
        <w:separator/>
      </w:r>
    </w:p>
  </w:endnote>
  <w:endnote w:type="continuationSeparator" w:id="0">
    <w:p w:rsidR="005A6372" w:rsidRDefault="005A6372" w:rsidP="00E1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372" w:rsidRDefault="005A6372" w:rsidP="00E12377">
      <w:r>
        <w:separator/>
      </w:r>
    </w:p>
  </w:footnote>
  <w:footnote w:type="continuationSeparator" w:id="0">
    <w:p w:rsidR="005A6372" w:rsidRDefault="005A6372" w:rsidP="00E12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13B370BA"/>
    <w:multiLevelType w:val="multilevel"/>
    <w:tmpl w:val="386E38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1A306C6F"/>
    <w:multiLevelType w:val="hybridMultilevel"/>
    <w:tmpl w:val="7CECEB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CE33C4"/>
    <w:multiLevelType w:val="multilevel"/>
    <w:tmpl w:val="26B68042"/>
    <w:lvl w:ilvl="0">
      <w:start w:val="8"/>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2FA163ED"/>
    <w:multiLevelType w:val="hybridMultilevel"/>
    <w:tmpl w:val="04DCE4DC"/>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0">
    <w:nsid w:val="3265786D"/>
    <w:multiLevelType w:val="hybridMultilevel"/>
    <w:tmpl w:val="98BCE0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65D874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2951686"/>
    <w:multiLevelType w:val="hybridMultilevel"/>
    <w:tmpl w:val="C4BCD2D6"/>
    <w:lvl w:ilvl="0" w:tplc="90EE5FB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nsid w:val="4E4C07FF"/>
    <w:multiLevelType w:val="hybridMultilevel"/>
    <w:tmpl w:val="6B8E7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E9B6049"/>
    <w:multiLevelType w:val="multilevel"/>
    <w:tmpl w:val="386E38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52CB0012"/>
    <w:multiLevelType w:val="hybridMultilevel"/>
    <w:tmpl w:val="04DCE4DC"/>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5EA82FE2"/>
    <w:multiLevelType w:val="hybridMultilevel"/>
    <w:tmpl w:val="16D06E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6760C06"/>
    <w:multiLevelType w:val="hybridMultilevel"/>
    <w:tmpl w:val="93827800"/>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EB84E4C"/>
    <w:multiLevelType w:val="hybridMultilevel"/>
    <w:tmpl w:val="F87C5D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FA02C6A"/>
    <w:multiLevelType w:val="hybridMultilevel"/>
    <w:tmpl w:val="3A6A7E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7C80125D"/>
    <w:multiLevelType w:val="multilevel"/>
    <w:tmpl w:val="7DF49338"/>
    <w:lvl w:ilvl="0">
      <w:start w:val="1"/>
      <w:numFmt w:val="decimal"/>
      <w:lvlText w:val="%1."/>
      <w:lvlJc w:val="left"/>
      <w:pPr>
        <w:ind w:left="360" w:hanging="360"/>
      </w:pPr>
      <w:rPr>
        <w:rFonts w:cs="Times New Roman"/>
      </w:rPr>
    </w:lvl>
    <w:lvl w:ilvl="1">
      <w:start w:val="1"/>
      <w:numFmt w:val="decimal"/>
      <w:lvlText w:val="%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7DE509E1"/>
    <w:multiLevelType w:val="hybridMultilevel"/>
    <w:tmpl w:val="7B12E4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1"/>
  </w:num>
  <w:num w:numId="5">
    <w:abstractNumId w:val="20"/>
  </w:num>
  <w:num w:numId="6">
    <w:abstractNumId w:val="30"/>
  </w:num>
  <w:num w:numId="7">
    <w:abstractNumId w:val="12"/>
  </w:num>
  <w:num w:numId="8">
    <w:abstractNumId w:val="23"/>
  </w:num>
  <w:num w:numId="9">
    <w:abstractNumId w:val="29"/>
  </w:num>
  <w:num w:numId="10">
    <w:abstractNumId w:val="14"/>
  </w:num>
  <w:num w:numId="11">
    <w:abstractNumId w:val="19"/>
  </w:num>
  <w:num w:numId="12">
    <w:abstractNumId w:val="25"/>
  </w:num>
  <w:num w:numId="13">
    <w:abstractNumId w:val="5"/>
  </w:num>
  <w:num w:numId="14">
    <w:abstractNumId w:val="3"/>
  </w:num>
  <w:num w:numId="15">
    <w:abstractNumId w:val="21"/>
  </w:num>
  <w:num w:numId="16">
    <w:abstractNumId w:val="16"/>
  </w:num>
  <w:num w:numId="17">
    <w:abstractNumId w:val="22"/>
  </w:num>
  <w:num w:numId="18">
    <w:abstractNumId w:val="31"/>
  </w:num>
  <w:num w:numId="19">
    <w:abstractNumId w:val="15"/>
  </w:num>
  <w:num w:numId="20">
    <w:abstractNumId w:val="32"/>
  </w:num>
  <w:num w:numId="21">
    <w:abstractNumId w:val="27"/>
  </w:num>
  <w:num w:numId="22">
    <w:abstractNumId w:val="13"/>
  </w:num>
  <w:num w:numId="23">
    <w:abstractNumId w:val="6"/>
  </w:num>
  <w:num w:numId="24">
    <w:abstractNumId w:val="10"/>
  </w:num>
  <w:num w:numId="25">
    <w:abstractNumId w:val="8"/>
  </w:num>
  <w:num w:numId="26">
    <w:abstractNumId w:val="4"/>
  </w:num>
  <w:num w:numId="27">
    <w:abstractNumId w:val="24"/>
  </w:num>
  <w:num w:numId="28">
    <w:abstractNumId w:val="9"/>
  </w:num>
  <w:num w:numId="29">
    <w:abstractNumId w:val="17"/>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15B"/>
    <w:rsid w:val="00012F22"/>
    <w:rsid w:val="0001303E"/>
    <w:rsid w:val="00016276"/>
    <w:rsid w:val="000166ED"/>
    <w:rsid w:val="00022183"/>
    <w:rsid w:val="0002526A"/>
    <w:rsid w:val="000260C9"/>
    <w:rsid w:val="00026E68"/>
    <w:rsid w:val="00031960"/>
    <w:rsid w:val="0003302C"/>
    <w:rsid w:val="00033CEA"/>
    <w:rsid w:val="00034A75"/>
    <w:rsid w:val="000366C4"/>
    <w:rsid w:val="00036E7D"/>
    <w:rsid w:val="00044FE9"/>
    <w:rsid w:val="00046810"/>
    <w:rsid w:val="00046923"/>
    <w:rsid w:val="000472E3"/>
    <w:rsid w:val="0005158B"/>
    <w:rsid w:val="0005462A"/>
    <w:rsid w:val="00055ACE"/>
    <w:rsid w:val="00057CBB"/>
    <w:rsid w:val="0006226B"/>
    <w:rsid w:val="00064759"/>
    <w:rsid w:val="00070007"/>
    <w:rsid w:val="00072222"/>
    <w:rsid w:val="00075C34"/>
    <w:rsid w:val="00075FB2"/>
    <w:rsid w:val="00076108"/>
    <w:rsid w:val="00084190"/>
    <w:rsid w:val="0008548E"/>
    <w:rsid w:val="00087465"/>
    <w:rsid w:val="000876E0"/>
    <w:rsid w:val="00090B42"/>
    <w:rsid w:val="000921C1"/>
    <w:rsid w:val="00092DB9"/>
    <w:rsid w:val="000A5A62"/>
    <w:rsid w:val="000B027A"/>
    <w:rsid w:val="000B2E6F"/>
    <w:rsid w:val="000B6283"/>
    <w:rsid w:val="000B66F0"/>
    <w:rsid w:val="000D0F53"/>
    <w:rsid w:val="000D793F"/>
    <w:rsid w:val="000E53B6"/>
    <w:rsid w:val="000E69A9"/>
    <w:rsid w:val="000F0053"/>
    <w:rsid w:val="000F0146"/>
    <w:rsid w:val="000F0F00"/>
    <w:rsid w:val="000F229C"/>
    <w:rsid w:val="000F440F"/>
    <w:rsid w:val="001049CD"/>
    <w:rsid w:val="00106DF8"/>
    <w:rsid w:val="0011002C"/>
    <w:rsid w:val="001134DA"/>
    <w:rsid w:val="0011373B"/>
    <w:rsid w:val="0011664E"/>
    <w:rsid w:val="00117F6D"/>
    <w:rsid w:val="001258D3"/>
    <w:rsid w:val="0012657A"/>
    <w:rsid w:val="0013497C"/>
    <w:rsid w:val="00135F94"/>
    <w:rsid w:val="001446E2"/>
    <w:rsid w:val="00150C9A"/>
    <w:rsid w:val="00155986"/>
    <w:rsid w:val="00160160"/>
    <w:rsid w:val="001615E8"/>
    <w:rsid w:val="00162942"/>
    <w:rsid w:val="001635EB"/>
    <w:rsid w:val="001654FA"/>
    <w:rsid w:val="00167B5B"/>
    <w:rsid w:val="00167C85"/>
    <w:rsid w:val="00171C02"/>
    <w:rsid w:val="00174C17"/>
    <w:rsid w:val="00176CDC"/>
    <w:rsid w:val="00181668"/>
    <w:rsid w:val="001824BF"/>
    <w:rsid w:val="00182ED6"/>
    <w:rsid w:val="00185D7F"/>
    <w:rsid w:val="00193F18"/>
    <w:rsid w:val="001946E3"/>
    <w:rsid w:val="001A1736"/>
    <w:rsid w:val="001A1F37"/>
    <w:rsid w:val="001A5339"/>
    <w:rsid w:val="001A60AE"/>
    <w:rsid w:val="001A6EEF"/>
    <w:rsid w:val="001B2D68"/>
    <w:rsid w:val="001B40D1"/>
    <w:rsid w:val="001B60D7"/>
    <w:rsid w:val="001B74C5"/>
    <w:rsid w:val="001B7D6D"/>
    <w:rsid w:val="001C5440"/>
    <w:rsid w:val="001C5872"/>
    <w:rsid w:val="001C68A7"/>
    <w:rsid w:val="001D3ABC"/>
    <w:rsid w:val="001D3BD4"/>
    <w:rsid w:val="001D3CDD"/>
    <w:rsid w:val="001D4F6F"/>
    <w:rsid w:val="001D7165"/>
    <w:rsid w:val="001E1177"/>
    <w:rsid w:val="001E3856"/>
    <w:rsid w:val="001E43EC"/>
    <w:rsid w:val="001E5A43"/>
    <w:rsid w:val="001E638B"/>
    <w:rsid w:val="001F0355"/>
    <w:rsid w:val="001F4472"/>
    <w:rsid w:val="001F5B8A"/>
    <w:rsid w:val="001F6C70"/>
    <w:rsid w:val="001F733F"/>
    <w:rsid w:val="0020180A"/>
    <w:rsid w:val="0020188D"/>
    <w:rsid w:val="00201B8B"/>
    <w:rsid w:val="002047DA"/>
    <w:rsid w:val="002053F0"/>
    <w:rsid w:val="00206A39"/>
    <w:rsid w:val="00207660"/>
    <w:rsid w:val="00210801"/>
    <w:rsid w:val="0021291A"/>
    <w:rsid w:val="0021333D"/>
    <w:rsid w:val="00213EFB"/>
    <w:rsid w:val="00215348"/>
    <w:rsid w:val="00215742"/>
    <w:rsid w:val="00225A7A"/>
    <w:rsid w:val="00230CA2"/>
    <w:rsid w:val="00234A45"/>
    <w:rsid w:val="002378D5"/>
    <w:rsid w:val="0024195B"/>
    <w:rsid w:val="00242E28"/>
    <w:rsid w:val="00243CC6"/>
    <w:rsid w:val="00244D48"/>
    <w:rsid w:val="0025161C"/>
    <w:rsid w:val="00251C1A"/>
    <w:rsid w:val="00252243"/>
    <w:rsid w:val="00253C7D"/>
    <w:rsid w:val="00254594"/>
    <w:rsid w:val="00257C0F"/>
    <w:rsid w:val="00262FFD"/>
    <w:rsid w:val="00264857"/>
    <w:rsid w:val="00266FB0"/>
    <w:rsid w:val="00267F93"/>
    <w:rsid w:val="00270187"/>
    <w:rsid w:val="00273FE6"/>
    <w:rsid w:val="002771F4"/>
    <w:rsid w:val="00283F33"/>
    <w:rsid w:val="00284B75"/>
    <w:rsid w:val="00285118"/>
    <w:rsid w:val="00286AA2"/>
    <w:rsid w:val="002900BE"/>
    <w:rsid w:val="00292248"/>
    <w:rsid w:val="00297A9C"/>
    <w:rsid w:val="002A1EA3"/>
    <w:rsid w:val="002A25BC"/>
    <w:rsid w:val="002A3FD2"/>
    <w:rsid w:val="002B24DE"/>
    <w:rsid w:val="002B4A22"/>
    <w:rsid w:val="002B5C8F"/>
    <w:rsid w:val="002B7646"/>
    <w:rsid w:val="002C1231"/>
    <w:rsid w:val="002C1568"/>
    <w:rsid w:val="002C2420"/>
    <w:rsid w:val="002D0F2F"/>
    <w:rsid w:val="002D1E77"/>
    <w:rsid w:val="002D2960"/>
    <w:rsid w:val="002D30B4"/>
    <w:rsid w:val="002E1E7D"/>
    <w:rsid w:val="002E3693"/>
    <w:rsid w:val="002E5739"/>
    <w:rsid w:val="002E6EA5"/>
    <w:rsid w:val="002E73AA"/>
    <w:rsid w:val="002F1F13"/>
    <w:rsid w:val="002F1FCD"/>
    <w:rsid w:val="002F2EDF"/>
    <w:rsid w:val="002F782F"/>
    <w:rsid w:val="003013BD"/>
    <w:rsid w:val="00302DFD"/>
    <w:rsid w:val="003062EE"/>
    <w:rsid w:val="00313976"/>
    <w:rsid w:val="0032634E"/>
    <w:rsid w:val="003300C4"/>
    <w:rsid w:val="00330BD5"/>
    <w:rsid w:val="003363FA"/>
    <w:rsid w:val="00337D36"/>
    <w:rsid w:val="0034105A"/>
    <w:rsid w:val="00345E7B"/>
    <w:rsid w:val="00350EF3"/>
    <w:rsid w:val="003519D7"/>
    <w:rsid w:val="00353B01"/>
    <w:rsid w:val="00355079"/>
    <w:rsid w:val="00360B62"/>
    <w:rsid w:val="003663AF"/>
    <w:rsid w:val="003677C0"/>
    <w:rsid w:val="00367A3C"/>
    <w:rsid w:val="00370EB9"/>
    <w:rsid w:val="00372916"/>
    <w:rsid w:val="00375E38"/>
    <w:rsid w:val="00380BAF"/>
    <w:rsid w:val="00381BEE"/>
    <w:rsid w:val="00394DB7"/>
    <w:rsid w:val="00395CDD"/>
    <w:rsid w:val="00397242"/>
    <w:rsid w:val="003A45B9"/>
    <w:rsid w:val="003A52F1"/>
    <w:rsid w:val="003A76FF"/>
    <w:rsid w:val="003B1DD6"/>
    <w:rsid w:val="003B2E20"/>
    <w:rsid w:val="003B2E7C"/>
    <w:rsid w:val="003C4013"/>
    <w:rsid w:val="003C6B5D"/>
    <w:rsid w:val="003C752F"/>
    <w:rsid w:val="003D13C4"/>
    <w:rsid w:val="003D7A84"/>
    <w:rsid w:val="003E2C9F"/>
    <w:rsid w:val="003E48E0"/>
    <w:rsid w:val="003E799C"/>
    <w:rsid w:val="003F0CEF"/>
    <w:rsid w:val="003F18DB"/>
    <w:rsid w:val="003F2293"/>
    <w:rsid w:val="003F38F2"/>
    <w:rsid w:val="003F4282"/>
    <w:rsid w:val="003F48D3"/>
    <w:rsid w:val="003F536C"/>
    <w:rsid w:val="003F67CD"/>
    <w:rsid w:val="0040180E"/>
    <w:rsid w:val="00402026"/>
    <w:rsid w:val="0040641F"/>
    <w:rsid w:val="00412473"/>
    <w:rsid w:val="004159E3"/>
    <w:rsid w:val="00416EBB"/>
    <w:rsid w:val="00417388"/>
    <w:rsid w:val="00421296"/>
    <w:rsid w:val="00424966"/>
    <w:rsid w:val="0043057E"/>
    <w:rsid w:val="004338E6"/>
    <w:rsid w:val="00440924"/>
    <w:rsid w:val="004419EF"/>
    <w:rsid w:val="004421C9"/>
    <w:rsid w:val="00443DE2"/>
    <w:rsid w:val="00452224"/>
    <w:rsid w:val="00452C84"/>
    <w:rsid w:val="00454EA2"/>
    <w:rsid w:val="0045600B"/>
    <w:rsid w:val="00462C60"/>
    <w:rsid w:val="00466912"/>
    <w:rsid w:val="004672A7"/>
    <w:rsid w:val="0047045C"/>
    <w:rsid w:val="00470D32"/>
    <w:rsid w:val="00472BB5"/>
    <w:rsid w:val="004856F3"/>
    <w:rsid w:val="0048592F"/>
    <w:rsid w:val="00487FD0"/>
    <w:rsid w:val="004B0DB4"/>
    <w:rsid w:val="004B3674"/>
    <w:rsid w:val="004B69FC"/>
    <w:rsid w:val="004C39BC"/>
    <w:rsid w:val="004C3FD7"/>
    <w:rsid w:val="004C51DD"/>
    <w:rsid w:val="004D040D"/>
    <w:rsid w:val="004D2C5D"/>
    <w:rsid w:val="004D3643"/>
    <w:rsid w:val="004D4ABB"/>
    <w:rsid w:val="004D6C40"/>
    <w:rsid w:val="004E1D16"/>
    <w:rsid w:val="004E2400"/>
    <w:rsid w:val="004E5213"/>
    <w:rsid w:val="004E5484"/>
    <w:rsid w:val="004E6B93"/>
    <w:rsid w:val="004E7649"/>
    <w:rsid w:val="004E7E84"/>
    <w:rsid w:val="004F0282"/>
    <w:rsid w:val="004F1DAD"/>
    <w:rsid w:val="004F343C"/>
    <w:rsid w:val="004F3C0C"/>
    <w:rsid w:val="004F4739"/>
    <w:rsid w:val="004F780A"/>
    <w:rsid w:val="004F7B61"/>
    <w:rsid w:val="0050343B"/>
    <w:rsid w:val="00510F01"/>
    <w:rsid w:val="00512F24"/>
    <w:rsid w:val="00514F11"/>
    <w:rsid w:val="0052002C"/>
    <w:rsid w:val="00521EC4"/>
    <w:rsid w:val="005339DF"/>
    <w:rsid w:val="00535576"/>
    <w:rsid w:val="00540C48"/>
    <w:rsid w:val="005468FB"/>
    <w:rsid w:val="00550E2D"/>
    <w:rsid w:val="005523AB"/>
    <w:rsid w:val="00552B44"/>
    <w:rsid w:val="00554FB1"/>
    <w:rsid w:val="00557DC1"/>
    <w:rsid w:val="00567752"/>
    <w:rsid w:val="005757FD"/>
    <w:rsid w:val="0058122C"/>
    <w:rsid w:val="00581BD2"/>
    <w:rsid w:val="00581E49"/>
    <w:rsid w:val="0058546F"/>
    <w:rsid w:val="00586047"/>
    <w:rsid w:val="00586578"/>
    <w:rsid w:val="00586671"/>
    <w:rsid w:val="00586680"/>
    <w:rsid w:val="0059569F"/>
    <w:rsid w:val="00595C13"/>
    <w:rsid w:val="00596665"/>
    <w:rsid w:val="005A1D46"/>
    <w:rsid w:val="005A3276"/>
    <w:rsid w:val="005A51DD"/>
    <w:rsid w:val="005A5AE6"/>
    <w:rsid w:val="005A6372"/>
    <w:rsid w:val="005A77E1"/>
    <w:rsid w:val="005B0DEE"/>
    <w:rsid w:val="005B47CC"/>
    <w:rsid w:val="005B6382"/>
    <w:rsid w:val="005B6B6E"/>
    <w:rsid w:val="005C1F1F"/>
    <w:rsid w:val="005C25B4"/>
    <w:rsid w:val="005C2B3C"/>
    <w:rsid w:val="005C6788"/>
    <w:rsid w:val="005C686E"/>
    <w:rsid w:val="005D5080"/>
    <w:rsid w:val="005D6601"/>
    <w:rsid w:val="005E34C0"/>
    <w:rsid w:val="005E38FA"/>
    <w:rsid w:val="005E6CE1"/>
    <w:rsid w:val="005E7380"/>
    <w:rsid w:val="005F0774"/>
    <w:rsid w:val="005F0F2B"/>
    <w:rsid w:val="005F48B9"/>
    <w:rsid w:val="005F7335"/>
    <w:rsid w:val="006038D7"/>
    <w:rsid w:val="00603FE4"/>
    <w:rsid w:val="0061039D"/>
    <w:rsid w:val="0061356B"/>
    <w:rsid w:val="00615B12"/>
    <w:rsid w:val="006178D3"/>
    <w:rsid w:val="00623842"/>
    <w:rsid w:val="00624CA3"/>
    <w:rsid w:val="006329D3"/>
    <w:rsid w:val="00634D1B"/>
    <w:rsid w:val="006351D8"/>
    <w:rsid w:val="0063520A"/>
    <w:rsid w:val="00637074"/>
    <w:rsid w:val="00641953"/>
    <w:rsid w:val="006443BE"/>
    <w:rsid w:val="0064569F"/>
    <w:rsid w:val="0065192A"/>
    <w:rsid w:val="006549C1"/>
    <w:rsid w:val="00655757"/>
    <w:rsid w:val="00657F37"/>
    <w:rsid w:val="0066220B"/>
    <w:rsid w:val="00662CEE"/>
    <w:rsid w:val="006727C8"/>
    <w:rsid w:val="00672D28"/>
    <w:rsid w:val="006744CB"/>
    <w:rsid w:val="006760DD"/>
    <w:rsid w:val="006774E3"/>
    <w:rsid w:val="006861C0"/>
    <w:rsid w:val="00690616"/>
    <w:rsid w:val="006937DF"/>
    <w:rsid w:val="00693DFE"/>
    <w:rsid w:val="0069555A"/>
    <w:rsid w:val="006962BD"/>
    <w:rsid w:val="00696F5D"/>
    <w:rsid w:val="006A0271"/>
    <w:rsid w:val="006A1C7E"/>
    <w:rsid w:val="006A316B"/>
    <w:rsid w:val="006A5AB7"/>
    <w:rsid w:val="006A773B"/>
    <w:rsid w:val="006B44AF"/>
    <w:rsid w:val="006C22A8"/>
    <w:rsid w:val="006C22F0"/>
    <w:rsid w:val="006C2F1D"/>
    <w:rsid w:val="006C4353"/>
    <w:rsid w:val="006E00DD"/>
    <w:rsid w:val="006E2649"/>
    <w:rsid w:val="006E3542"/>
    <w:rsid w:val="006E45B3"/>
    <w:rsid w:val="006F028A"/>
    <w:rsid w:val="006F22A2"/>
    <w:rsid w:val="006F2550"/>
    <w:rsid w:val="006F5EFD"/>
    <w:rsid w:val="00700964"/>
    <w:rsid w:val="00700FE8"/>
    <w:rsid w:val="00703D8C"/>
    <w:rsid w:val="0070646A"/>
    <w:rsid w:val="007066BD"/>
    <w:rsid w:val="00707077"/>
    <w:rsid w:val="0071262F"/>
    <w:rsid w:val="00714869"/>
    <w:rsid w:val="00715365"/>
    <w:rsid w:val="007159AA"/>
    <w:rsid w:val="007178AD"/>
    <w:rsid w:val="00720120"/>
    <w:rsid w:val="00720A58"/>
    <w:rsid w:val="007214C2"/>
    <w:rsid w:val="00722502"/>
    <w:rsid w:val="007241D5"/>
    <w:rsid w:val="00724DBC"/>
    <w:rsid w:val="007253B9"/>
    <w:rsid w:val="00732CCE"/>
    <w:rsid w:val="00732D6C"/>
    <w:rsid w:val="00735D30"/>
    <w:rsid w:val="00735E3A"/>
    <w:rsid w:val="00737B75"/>
    <w:rsid w:val="007405F5"/>
    <w:rsid w:val="0074117E"/>
    <w:rsid w:val="00743BFB"/>
    <w:rsid w:val="00754ABC"/>
    <w:rsid w:val="00755392"/>
    <w:rsid w:val="007557B3"/>
    <w:rsid w:val="0075631A"/>
    <w:rsid w:val="00756B41"/>
    <w:rsid w:val="00763289"/>
    <w:rsid w:val="00764CE2"/>
    <w:rsid w:val="00764F3B"/>
    <w:rsid w:val="00772C22"/>
    <w:rsid w:val="007777F1"/>
    <w:rsid w:val="00780A53"/>
    <w:rsid w:val="007839CF"/>
    <w:rsid w:val="00784213"/>
    <w:rsid w:val="00785025"/>
    <w:rsid w:val="0078534B"/>
    <w:rsid w:val="00793469"/>
    <w:rsid w:val="00795927"/>
    <w:rsid w:val="007A0E70"/>
    <w:rsid w:val="007A1CAC"/>
    <w:rsid w:val="007A2CC8"/>
    <w:rsid w:val="007A3601"/>
    <w:rsid w:val="007B023B"/>
    <w:rsid w:val="007B0901"/>
    <w:rsid w:val="007B1786"/>
    <w:rsid w:val="007B63C5"/>
    <w:rsid w:val="007C2426"/>
    <w:rsid w:val="007C5139"/>
    <w:rsid w:val="007C523C"/>
    <w:rsid w:val="007C7C85"/>
    <w:rsid w:val="007D586C"/>
    <w:rsid w:val="007D5A9A"/>
    <w:rsid w:val="007E03E8"/>
    <w:rsid w:val="007E2B58"/>
    <w:rsid w:val="007E398D"/>
    <w:rsid w:val="007E49F4"/>
    <w:rsid w:val="007E52E2"/>
    <w:rsid w:val="007E6A1B"/>
    <w:rsid w:val="007F3659"/>
    <w:rsid w:val="007F3ACF"/>
    <w:rsid w:val="0080191E"/>
    <w:rsid w:val="008028BC"/>
    <w:rsid w:val="00802C02"/>
    <w:rsid w:val="00802F71"/>
    <w:rsid w:val="008170B6"/>
    <w:rsid w:val="00817813"/>
    <w:rsid w:val="00822B51"/>
    <w:rsid w:val="00822C00"/>
    <w:rsid w:val="00826286"/>
    <w:rsid w:val="008365A6"/>
    <w:rsid w:val="00840431"/>
    <w:rsid w:val="008416B9"/>
    <w:rsid w:val="0084206C"/>
    <w:rsid w:val="008434AC"/>
    <w:rsid w:val="00843BD8"/>
    <w:rsid w:val="00852C66"/>
    <w:rsid w:val="008612C3"/>
    <w:rsid w:val="008646C3"/>
    <w:rsid w:val="008649FD"/>
    <w:rsid w:val="00872751"/>
    <w:rsid w:val="008727D0"/>
    <w:rsid w:val="008843E6"/>
    <w:rsid w:val="008863D4"/>
    <w:rsid w:val="0088674A"/>
    <w:rsid w:val="008923FA"/>
    <w:rsid w:val="0089270A"/>
    <w:rsid w:val="00893244"/>
    <w:rsid w:val="008952C0"/>
    <w:rsid w:val="00895AA6"/>
    <w:rsid w:val="00896A13"/>
    <w:rsid w:val="00897957"/>
    <w:rsid w:val="008A3289"/>
    <w:rsid w:val="008A38FD"/>
    <w:rsid w:val="008A7E41"/>
    <w:rsid w:val="008B3563"/>
    <w:rsid w:val="008B3C71"/>
    <w:rsid w:val="008B3D55"/>
    <w:rsid w:val="008D059F"/>
    <w:rsid w:val="008D53A7"/>
    <w:rsid w:val="008E1F27"/>
    <w:rsid w:val="008E55F5"/>
    <w:rsid w:val="008E601C"/>
    <w:rsid w:val="008F19F1"/>
    <w:rsid w:val="00900643"/>
    <w:rsid w:val="009009AC"/>
    <w:rsid w:val="0090429A"/>
    <w:rsid w:val="00904BBC"/>
    <w:rsid w:val="00905ED7"/>
    <w:rsid w:val="00907318"/>
    <w:rsid w:val="009114A8"/>
    <w:rsid w:val="00920668"/>
    <w:rsid w:val="009220A7"/>
    <w:rsid w:val="0092641C"/>
    <w:rsid w:val="00933654"/>
    <w:rsid w:val="00935672"/>
    <w:rsid w:val="00937AE2"/>
    <w:rsid w:val="00940B4F"/>
    <w:rsid w:val="00942D0B"/>
    <w:rsid w:val="00947070"/>
    <w:rsid w:val="00947910"/>
    <w:rsid w:val="009512A4"/>
    <w:rsid w:val="00952F45"/>
    <w:rsid w:val="0095663B"/>
    <w:rsid w:val="00956B22"/>
    <w:rsid w:val="00960817"/>
    <w:rsid w:val="00960E38"/>
    <w:rsid w:val="0096103D"/>
    <w:rsid w:val="00962288"/>
    <w:rsid w:val="009658B9"/>
    <w:rsid w:val="00966C32"/>
    <w:rsid w:val="00966D75"/>
    <w:rsid w:val="00974404"/>
    <w:rsid w:val="0097441D"/>
    <w:rsid w:val="00974904"/>
    <w:rsid w:val="00980D36"/>
    <w:rsid w:val="00985DE0"/>
    <w:rsid w:val="00993103"/>
    <w:rsid w:val="0099483A"/>
    <w:rsid w:val="009968CF"/>
    <w:rsid w:val="00996A25"/>
    <w:rsid w:val="009A1287"/>
    <w:rsid w:val="009A34D9"/>
    <w:rsid w:val="009A4485"/>
    <w:rsid w:val="009A4F46"/>
    <w:rsid w:val="009B03AA"/>
    <w:rsid w:val="009B1BE2"/>
    <w:rsid w:val="009B478C"/>
    <w:rsid w:val="009B4D15"/>
    <w:rsid w:val="009B5769"/>
    <w:rsid w:val="009C0176"/>
    <w:rsid w:val="009C38DB"/>
    <w:rsid w:val="009C45C9"/>
    <w:rsid w:val="009C58AD"/>
    <w:rsid w:val="009C6981"/>
    <w:rsid w:val="009C764F"/>
    <w:rsid w:val="009D17A9"/>
    <w:rsid w:val="009E0020"/>
    <w:rsid w:val="009E0C36"/>
    <w:rsid w:val="009E24D9"/>
    <w:rsid w:val="009E4F53"/>
    <w:rsid w:val="009E502B"/>
    <w:rsid w:val="009E721E"/>
    <w:rsid w:val="009F119E"/>
    <w:rsid w:val="009F2CBE"/>
    <w:rsid w:val="00A00B44"/>
    <w:rsid w:val="00A10F5C"/>
    <w:rsid w:val="00A11E9F"/>
    <w:rsid w:val="00A127A4"/>
    <w:rsid w:val="00A134C3"/>
    <w:rsid w:val="00A21B3A"/>
    <w:rsid w:val="00A23FA1"/>
    <w:rsid w:val="00A27309"/>
    <w:rsid w:val="00A318EC"/>
    <w:rsid w:val="00A32779"/>
    <w:rsid w:val="00A32AED"/>
    <w:rsid w:val="00A35F47"/>
    <w:rsid w:val="00A42CAE"/>
    <w:rsid w:val="00A430D9"/>
    <w:rsid w:val="00A433F2"/>
    <w:rsid w:val="00A44DFF"/>
    <w:rsid w:val="00A45B7D"/>
    <w:rsid w:val="00A46400"/>
    <w:rsid w:val="00A46D51"/>
    <w:rsid w:val="00A47C35"/>
    <w:rsid w:val="00A559ED"/>
    <w:rsid w:val="00A567A0"/>
    <w:rsid w:val="00A56A4D"/>
    <w:rsid w:val="00A6230E"/>
    <w:rsid w:val="00A82E89"/>
    <w:rsid w:val="00A8439C"/>
    <w:rsid w:val="00A87544"/>
    <w:rsid w:val="00A9043E"/>
    <w:rsid w:val="00A91B42"/>
    <w:rsid w:val="00A91F5F"/>
    <w:rsid w:val="00A92D7B"/>
    <w:rsid w:val="00A941AA"/>
    <w:rsid w:val="00A96FF5"/>
    <w:rsid w:val="00AA13E3"/>
    <w:rsid w:val="00AA24C3"/>
    <w:rsid w:val="00AA3015"/>
    <w:rsid w:val="00AA4356"/>
    <w:rsid w:val="00AA5B54"/>
    <w:rsid w:val="00AA6E3C"/>
    <w:rsid w:val="00AA74E5"/>
    <w:rsid w:val="00AB6580"/>
    <w:rsid w:val="00AC2938"/>
    <w:rsid w:val="00AC7D00"/>
    <w:rsid w:val="00AD0283"/>
    <w:rsid w:val="00AD3706"/>
    <w:rsid w:val="00AD658D"/>
    <w:rsid w:val="00AD75C4"/>
    <w:rsid w:val="00AD75FB"/>
    <w:rsid w:val="00AD7671"/>
    <w:rsid w:val="00AE0D23"/>
    <w:rsid w:val="00AE310A"/>
    <w:rsid w:val="00AE31EA"/>
    <w:rsid w:val="00AE7A3F"/>
    <w:rsid w:val="00AE7BAC"/>
    <w:rsid w:val="00AF0687"/>
    <w:rsid w:val="00AF16E5"/>
    <w:rsid w:val="00AF46A5"/>
    <w:rsid w:val="00B029B2"/>
    <w:rsid w:val="00B067BE"/>
    <w:rsid w:val="00B06E49"/>
    <w:rsid w:val="00B07384"/>
    <w:rsid w:val="00B10602"/>
    <w:rsid w:val="00B11DD0"/>
    <w:rsid w:val="00B127F7"/>
    <w:rsid w:val="00B12FF2"/>
    <w:rsid w:val="00B13684"/>
    <w:rsid w:val="00B17950"/>
    <w:rsid w:val="00B219AE"/>
    <w:rsid w:val="00B22057"/>
    <w:rsid w:val="00B319A4"/>
    <w:rsid w:val="00B337C6"/>
    <w:rsid w:val="00B408B6"/>
    <w:rsid w:val="00B41127"/>
    <w:rsid w:val="00B43110"/>
    <w:rsid w:val="00B43DD5"/>
    <w:rsid w:val="00B47B0E"/>
    <w:rsid w:val="00B604FB"/>
    <w:rsid w:val="00B6110C"/>
    <w:rsid w:val="00B65424"/>
    <w:rsid w:val="00B657FA"/>
    <w:rsid w:val="00B74749"/>
    <w:rsid w:val="00B75393"/>
    <w:rsid w:val="00B75BE2"/>
    <w:rsid w:val="00B769E7"/>
    <w:rsid w:val="00B82D17"/>
    <w:rsid w:val="00B85C68"/>
    <w:rsid w:val="00B911E5"/>
    <w:rsid w:val="00B91DFF"/>
    <w:rsid w:val="00B92560"/>
    <w:rsid w:val="00B925DE"/>
    <w:rsid w:val="00B92EED"/>
    <w:rsid w:val="00B940C4"/>
    <w:rsid w:val="00B94CB1"/>
    <w:rsid w:val="00B9517B"/>
    <w:rsid w:val="00B962A0"/>
    <w:rsid w:val="00B97BE2"/>
    <w:rsid w:val="00BA25C9"/>
    <w:rsid w:val="00BB0F07"/>
    <w:rsid w:val="00BB1B65"/>
    <w:rsid w:val="00BB238D"/>
    <w:rsid w:val="00BB246B"/>
    <w:rsid w:val="00BB385E"/>
    <w:rsid w:val="00BB7524"/>
    <w:rsid w:val="00BB791C"/>
    <w:rsid w:val="00BC13D6"/>
    <w:rsid w:val="00BC24FE"/>
    <w:rsid w:val="00BC5A75"/>
    <w:rsid w:val="00BC5BB2"/>
    <w:rsid w:val="00BC6D81"/>
    <w:rsid w:val="00BD106F"/>
    <w:rsid w:val="00BD2372"/>
    <w:rsid w:val="00BD314D"/>
    <w:rsid w:val="00BD3B7D"/>
    <w:rsid w:val="00BD4F11"/>
    <w:rsid w:val="00BE24BB"/>
    <w:rsid w:val="00BE401E"/>
    <w:rsid w:val="00BE57FE"/>
    <w:rsid w:val="00BF2727"/>
    <w:rsid w:val="00BF46C4"/>
    <w:rsid w:val="00BF7241"/>
    <w:rsid w:val="00BF7E4B"/>
    <w:rsid w:val="00C06B3E"/>
    <w:rsid w:val="00C101C1"/>
    <w:rsid w:val="00C11074"/>
    <w:rsid w:val="00C11973"/>
    <w:rsid w:val="00C12B5D"/>
    <w:rsid w:val="00C156E4"/>
    <w:rsid w:val="00C22C34"/>
    <w:rsid w:val="00C238E1"/>
    <w:rsid w:val="00C310C6"/>
    <w:rsid w:val="00C32224"/>
    <w:rsid w:val="00C326D2"/>
    <w:rsid w:val="00C36EC8"/>
    <w:rsid w:val="00C416B1"/>
    <w:rsid w:val="00C43039"/>
    <w:rsid w:val="00C46782"/>
    <w:rsid w:val="00C46911"/>
    <w:rsid w:val="00C50DF2"/>
    <w:rsid w:val="00C5194B"/>
    <w:rsid w:val="00C53534"/>
    <w:rsid w:val="00C53680"/>
    <w:rsid w:val="00C612EA"/>
    <w:rsid w:val="00C65C36"/>
    <w:rsid w:val="00C71F42"/>
    <w:rsid w:val="00C7214E"/>
    <w:rsid w:val="00C7395D"/>
    <w:rsid w:val="00C74A38"/>
    <w:rsid w:val="00C8171F"/>
    <w:rsid w:val="00C81C34"/>
    <w:rsid w:val="00C843AD"/>
    <w:rsid w:val="00C957E5"/>
    <w:rsid w:val="00C9636F"/>
    <w:rsid w:val="00C97194"/>
    <w:rsid w:val="00CA00E2"/>
    <w:rsid w:val="00CA0FC5"/>
    <w:rsid w:val="00CA10C0"/>
    <w:rsid w:val="00CA149B"/>
    <w:rsid w:val="00CA38FF"/>
    <w:rsid w:val="00CA3B39"/>
    <w:rsid w:val="00CA7AA2"/>
    <w:rsid w:val="00CB7F7A"/>
    <w:rsid w:val="00CC0FDA"/>
    <w:rsid w:val="00CC560F"/>
    <w:rsid w:val="00CC7915"/>
    <w:rsid w:val="00CC7FE5"/>
    <w:rsid w:val="00CD0545"/>
    <w:rsid w:val="00CD2BD8"/>
    <w:rsid w:val="00CD3615"/>
    <w:rsid w:val="00CD591B"/>
    <w:rsid w:val="00CD6905"/>
    <w:rsid w:val="00CD7ED4"/>
    <w:rsid w:val="00CE089B"/>
    <w:rsid w:val="00CE3578"/>
    <w:rsid w:val="00CE4540"/>
    <w:rsid w:val="00CE4747"/>
    <w:rsid w:val="00CE5CFF"/>
    <w:rsid w:val="00CE6B73"/>
    <w:rsid w:val="00CF11D2"/>
    <w:rsid w:val="00CF39F2"/>
    <w:rsid w:val="00CF6992"/>
    <w:rsid w:val="00CF6B2C"/>
    <w:rsid w:val="00D0011F"/>
    <w:rsid w:val="00D00133"/>
    <w:rsid w:val="00D02829"/>
    <w:rsid w:val="00D06593"/>
    <w:rsid w:val="00D1126D"/>
    <w:rsid w:val="00D11BB7"/>
    <w:rsid w:val="00D1315F"/>
    <w:rsid w:val="00D15FE9"/>
    <w:rsid w:val="00D176AC"/>
    <w:rsid w:val="00D26658"/>
    <w:rsid w:val="00D3052D"/>
    <w:rsid w:val="00D31D15"/>
    <w:rsid w:val="00D3275A"/>
    <w:rsid w:val="00D34B7C"/>
    <w:rsid w:val="00D415B0"/>
    <w:rsid w:val="00D42284"/>
    <w:rsid w:val="00D53982"/>
    <w:rsid w:val="00D54617"/>
    <w:rsid w:val="00D57159"/>
    <w:rsid w:val="00D5728C"/>
    <w:rsid w:val="00D714EF"/>
    <w:rsid w:val="00D735D3"/>
    <w:rsid w:val="00D82B28"/>
    <w:rsid w:val="00D862BD"/>
    <w:rsid w:val="00DA411F"/>
    <w:rsid w:val="00DA67EE"/>
    <w:rsid w:val="00DB14F7"/>
    <w:rsid w:val="00DB3FB6"/>
    <w:rsid w:val="00DB50AC"/>
    <w:rsid w:val="00DB63B6"/>
    <w:rsid w:val="00DC11F5"/>
    <w:rsid w:val="00DC2BBF"/>
    <w:rsid w:val="00DC64A9"/>
    <w:rsid w:val="00DD324F"/>
    <w:rsid w:val="00DD3D81"/>
    <w:rsid w:val="00DE3071"/>
    <w:rsid w:val="00DE3A58"/>
    <w:rsid w:val="00DF0965"/>
    <w:rsid w:val="00E01A30"/>
    <w:rsid w:val="00E03416"/>
    <w:rsid w:val="00E03FCC"/>
    <w:rsid w:val="00E04702"/>
    <w:rsid w:val="00E079D9"/>
    <w:rsid w:val="00E11AC1"/>
    <w:rsid w:val="00E12377"/>
    <w:rsid w:val="00E12E50"/>
    <w:rsid w:val="00E13BC3"/>
    <w:rsid w:val="00E16A99"/>
    <w:rsid w:val="00E16F87"/>
    <w:rsid w:val="00E21B98"/>
    <w:rsid w:val="00E25C41"/>
    <w:rsid w:val="00E31B51"/>
    <w:rsid w:val="00E324FF"/>
    <w:rsid w:val="00E330BB"/>
    <w:rsid w:val="00E33CD1"/>
    <w:rsid w:val="00E3414D"/>
    <w:rsid w:val="00E353DC"/>
    <w:rsid w:val="00E376C9"/>
    <w:rsid w:val="00E43049"/>
    <w:rsid w:val="00E46EB1"/>
    <w:rsid w:val="00E514A3"/>
    <w:rsid w:val="00E53F61"/>
    <w:rsid w:val="00E54D67"/>
    <w:rsid w:val="00E562B2"/>
    <w:rsid w:val="00E6384E"/>
    <w:rsid w:val="00E63FFC"/>
    <w:rsid w:val="00E66028"/>
    <w:rsid w:val="00E66A0D"/>
    <w:rsid w:val="00E66D44"/>
    <w:rsid w:val="00E67765"/>
    <w:rsid w:val="00E70EB1"/>
    <w:rsid w:val="00E71939"/>
    <w:rsid w:val="00E72ABD"/>
    <w:rsid w:val="00E73C54"/>
    <w:rsid w:val="00E73DF4"/>
    <w:rsid w:val="00E765B9"/>
    <w:rsid w:val="00E80807"/>
    <w:rsid w:val="00E80F41"/>
    <w:rsid w:val="00E8101E"/>
    <w:rsid w:val="00E862DF"/>
    <w:rsid w:val="00E9024B"/>
    <w:rsid w:val="00E937B3"/>
    <w:rsid w:val="00E96F03"/>
    <w:rsid w:val="00EA1884"/>
    <w:rsid w:val="00EA5E43"/>
    <w:rsid w:val="00EB0289"/>
    <w:rsid w:val="00EB065C"/>
    <w:rsid w:val="00EB3314"/>
    <w:rsid w:val="00EB3399"/>
    <w:rsid w:val="00EC1F1B"/>
    <w:rsid w:val="00EC232D"/>
    <w:rsid w:val="00EC2C26"/>
    <w:rsid w:val="00EC31E2"/>
    <w:rsid w:val="00EC3BF7"/>
    <w:rsid w:val="00EC4C6A"/>
    <w:rsid w:val="00EC5D20"/>
    <w:rsid w:val="00EC5D56"/>
    <w:rsid w:val="00EC6C16"/>
    <w:rsid w:val="00ED1024"/>
    <w:rsid w:val="00ED1406"/>
    <w:rsid w:val="00ED396A"/>
    <w:rsid w:val="00ED3E68"/>
    <w:rsid w:val="00ED4788"/>
    <w:rsid w:val="00ED6259"/>
    <w:rsid w:val="00EE1E78"/>
    <w:rsid w:val="00EE64B9"/>
    <w:rsid w:val="00EE6699"/>
    <w:rsid w:val="00EE7217"/>
    <w:rsid w:val="00EE7D05"/>
    <w:rsid w:val="00EF0FF7"/>
    <w:rsid w:val="00EF140F"/>
    <w:rsid w:val="00EF31F4"/>
    <w:rsid w:val="00EF519C"/>
    <w:rsid w:val="00EF7E24"/>
    <w:rsid w:val="00F00D2E"/>
    <w:rsid w:val="00F0399E"/>
    <w:rsid w:val="00F0636B"/>
    <w:rsid w:val="00F07EEF"/>
    <w:rsid w:val="00F14788"/>
    <w:rsid w:val="00F1768B"/>
    <w:rsid w:val="00F21373"/>
    <w:rsid w:val="00F229AC"/>
    <w:rsid w:val="00F24D0B"/>
    <w:rsid w:val="00F27EA9"/>
    <w:rsid w:val="00F3044D"/>
    <w:rsid w:val="00F3652F"/>
    <w:rsid w:val="00F369E2"/>
    <w:rsid w:val="00F37083"/>
    <w:rsid w:val="00F5396A"/>
    <w:rsid w:val="00F62AB0"/>
    <w:rsid w:val="00F67813"/>
    <w:rsid w:val="00F70365"/>
    <w:rsid w:val="00F742CF"/>
    <w:rsid w:val="00F75343"/>
    <w:rsid w:val="00F84CB8"/>
    <w:rsid w:val="00F91530"/>
    <w:rsid w:val="00F918CC"/>
    <w:rsid w:val="00F91CD9"/>
    <w:rsid w:val="00F92B2D"/>
    <w:rsid w:val="00F93251"/>
    <w:rsid w:val="00F9543C"/>
    <w:rsid w:val="00FA15A1"/>
    <w:rsid w:val="00FA628D"/>
    <w:rsid w:val="00FB2CD8"/>
    <w:rsid w:val="00FB3717"/>
    <w:rsid w:val="00FB4057"/>
    <w:rsid w:val="00FC04CC"/>
    <w:rsid w:val="00FC3B95"/>
    <w:rsid w:val="00FC5090"/>
    <w:rsid w:val="00FC6DB0"/>
    <w:rsid w:val="00FD2413"/>
    <w:rsid w:val="00FD7114"/>
    <w:rsid w:val="00FE264D"/>
    <w:rsid w:val="00FE4328"/>
    <w:rsid w:val="00FE5CA6"/>
    <w:rsid w:val="00FE73FF"/>
    <w:rsid w:val="00FE7D03"/>
    <w:rsid w:val="00FF076D"/>
    <w:rsid w:val="00FF1F6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paragraph" w:styleId="afa">
    <w:name w:val="header"/>
    <w:basedOn w:val="a"/>
    <w:link w:val="afb"/>
    <w:uiPriority w:val="99"/>
    <w:rsid w:val="00E12377"/>
    <w:pPr>
      <w:tabs>
        <w:tab w:val="center" w:pos="4677"/>
        <w:tab w:val="right" w:pos="9355"/>
      </w:tabs>
    </w:pPr>
  </w:style>
  <w:style w:type="character" w:customStyle="1" w:styleId="afb">
    <w:name w:val="Верхний колонтитул Знак"/>
    <w:link w:val="afa"/>
    <w:uiPriority w:val="99"/>
    <w:locked/>
    <w:rsid w:val="00E12377"/>
    <w:rPr>
      <w:rFonts w:cs="Times New Roman"/>
      <w:sz w:val="24"/>
      <w:szCs w:val="24"/>
    </w:rPr>
  </w:style>
  <w:style w:type="character" w:customStyle="1" w:styleId="11">
    <w:name w:val="Неразрешенное упоминание1"/>
    <w:uiPriority w:val="99"/>
    <w:semiHidden/>
    <w:rsid w:val="002E5739"/>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0377863">
      <w:marLeft w:val="0"/>
      <w:marRight w:val="0"/>
      <w:marTop w:val="0"/>
      <w:marBottom w:val="0"/>
      <w:divBdr>
        <w:top w:val="none" w:sz="0" w:space="0" w:color="auto"/>
        <w:left w:val="none" w:sz="0" w:space="0" w:color="auto"/>
        <w:bottom w:val="none" w:sz="0" w:space="0" w:color="auto"/>
        <w:right w:val="none" w:sz="0" w:space="0" w:color="auto"/>
      </w:divBdr>
      <w:divsChild>
        <w:div w:id="1640377895">
          <w:marLeft w:val="0"/>
          <w:marRight w:val="0"/>
          <w:marTop w:val="0"/>
          <w:marBottom w:val="0"/>
          <w:divBdr>
            <w:top w:val="none" w:sz="0" w:space="0" w:color="auto"/>
            <w:left w:val="none" w:sz="0" w:space="0" w:color="auto"/>
            <w:bottom w:val="none" w:sz="0" w:space="0" w:color="auto"/>
            <w:right w:val="none" w:sz="0" w:space="0" w:color="auto"/>
          </w:divBdr>
          <w:divsChild>
            <w:div w:id="1640377873">
              <w:marLeft w:val="0"/>
              <w:marRight w:val="450"/>
              <w:marTop w:val="0"/>
              <w:marBottom w:val="0"/>
              <w:divBdr>
                <w:top w:val="none" w:sz="0" w:space="0" w:color="auto"/>
                <w:left w:val="none" w:sz="0" w:space="0" w:color="auto"/>
                <w:bottom w:val="none" w:sz="0" w:space="0" w:color="auto"/>
                <w:right w:val="none" w:sz="0" w:space="0" w:color="auto"/>
              </w:divBdr>
            </w:div>
          </w:divsChild>
        </w:div>
        <w:div w:id="1640377924">
          <w:marLeft w:val="0"/>
          <w:marRight w:val="0"/>
          <w:marTop w:val="0"/>
          <w:marBottom w:val="0"/>
          <w:divBdr>
            <w:top w:val="none" w:sz="0" w:space="0" w:color="auto"/>
            <w:left w:val="none" w:sz="0" w:space="0" w:color="auto"/>
            <w:bottom w:val="none" w:sz="0" w:space="0" w:color="auto"/>
            <w:right w:val="none" w:sz="0" w:space="0" w:color="auto"/>
          </w:divBdr>
          <w:divsChild>
            <w:div w:id="1640377907">
              <w:marLeft w:val="0"/>
              <w:marRight w:val="0"/>
              <w:marTop w:val="0"/>
              <w:marBottom w:val="75"/>
              <w:divBdr>
                <w:top w:val="none" w:sz="0" w:space="0" w:color="auto"/>
                <w:left w:val="none" w:sz="0" w:space="0" w:color="auto"/>
                <w:bottom w:val="none" w:sz="0" w:space="0" w:color="auto"/>
                <w:right w:val="none" w:sz="0" w:space="0" w:color="auto"/>
              </w:divBdr>
            </w:div>
            <w:div w:id="1640377909">
              <w:marLeft w:val="0"/>
              <w:marRight w:val="0"/>
              <w:marTop w:val="0"/>
              <w:marBottom w:val="75"/>
              <w:divBdr>
                <w:top w:val="none" w:sz="0" w:space="0" w:color="auto"/>
                <w:left w:val="none" w:sz="0" w:space="0" w:color="auto"/>
                <w:bottom w:val="none" w:sz="0" w:space="0" w:color="auto"/>
                <w:right w:val="none" w:sz="0" w:space="0" w:color="auto"/>
              </w:divBdr>
            </w:div>
            <w:div w:id="16403779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0377864">
      <w:marLeft w:val="0"/>
      <w:marRight w:val="0"/>
      <w:marTop w:val="0"/>
      <w:marBottom w:val="0"/>
      <w:divBdr>
        <w:top w:val="none" w:sz="0" w:space="0" w:color="auto"/>
        <w:left w:val="none" w:sz="0" w:space="0" w:color="auto"/>
        <w:bottom w:val="none" w:sz="0" w:space="0" w:color="auto"/>
        <w:right w:val="none" w:sz="0" w:space="0" w:color="auto"/>
      </w:divBdr>
      <w:divsChild>
        <w:div w:id="1640377899">
          <w:marLeft w:val="0"/>
          <w:marRight w:val="0"/>
          <w:marTop w:val="0"/>
          <w:marBottom w:val="0"/>
          <w:divBdr>
            <w:top w:val="none" w:sz="0" w:space="0" w:color="auto"/>
            <w:left w:val="none" w:sz="0" w:space="0" w:color="auto"/>
            <w:bottom w:val="none" w:sz="0" w:space="0" w:color="auto"/>
            <w:right w:val="none" w:sz="0" w:space="0" w:color="auto"/>
          </w:divBdr>
          <w:divsChild>
            <w:div w:id="1640377902">
              <w:marLeft w:val="0"/>
              <w:marRight w:val="450"/>
              <w:marTop w:val="0"/>
              <w:marBottom w:val="0"/>
              <w:divBdr>
                <w:top w:val="none" w:sz="0" w:space="0" w:color="auto"/>
                <w:left w:val="none" w:sz="0" w:space="0" w:color="auto"/>
                <w:bottom w:val="none" w:sz="0" w:space="0" w:color="auto"/>
                <w:right w:val="none" w:sz="0" w:space="0" w:color="auto"/>
              </w:divBdr>
            </w:div>
          </w:divsChild>
        </w:div>
        <w:div w:id="1640377901">
          <w:marLeft w:val="0"/>
          <w:marRight w:val="0"/>
          <w:marTop w:val="0"/>
          <w:marBottom w:val="0"/>
          <w:divBdr>
            <w:top w:val="none" w:sz="0" w:space="0" w:color="auto"/>
            <w:left w:val="none" w:sz="0" w:space="0" w:color="auto"/>
            <w:bottom w:val="none" w:sz="0" w:space="0" w:color="auto"/>
            <w:right w:val="none" w:sz="0" w:space="0" w:color="auto"/>
          </w:divBdr>
          <w:divsChild>
            <w:div w:id="1640377872">
              <w:marLeft w:val="0"/>
              <w:marRight w:val="0"/>
              <w:marTop w:val="0"/>
              <w:marBottom w:val="75"/>
              <w:divBdr>
                <w:top w:val="none" w:sz="0" w:space="0" w:color="auto"/>
                <w:left w:val="none" w:sz="0" w:space="0" w:color="auto"/>
                <w:bottom w:val="none" w:sz="0" w:space="0" w:color="auto"/>
                <w:right w:val="none" w:sz="0" w:space="0" w:color="auto"/>
              </w:divBdr>
            </w:div>
            <w:div w:id="1640377882">
              <w:marLeft w:val="0"/>
              <w:marRight w:val="0"/>
              <w:marTop w:val="0"/>
              <w:marBottom w:val="75"/>
              <w:divBdr>
                <w:top w:val="none" w:sz="0" w:space="0" w:color="auto"/>
                <w:left w:val="none" w:sz="0" w:space="0" w:color="auto"/>
                <w:bottom w:val="none" w:sz="0" w:space="0" w:color="auto"/>
                <w:right w:val="none" w:sz="0" w:space="0" w:color="auto"/>
              </w:divBdr>
            </w:div>
            <w:div w:id="16403779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0377871">
      <w:marLeft w:val="0"/>
      <w:marRight w:val="0"/>
      <w:marTop w:val="0"/>
      <w:marBottom w:val="0"/>
      <w:divBdr>
        <w:top w:val="none" w:sz="0" w:space="0" w:color="auto"/>
        <w:left w:val="none" w:sz="0" w:space="0" w:color="auto"/>
        <w:bottom w:val="none" w:sz="0" w:space="0" w:color="auto"/>
        <w:right w:val="none" w:sz="0" w:space="0" w:color="auto"/>
      </w:divBdr>
      <w:divsChild>
        <w:div w:id="1640377893">
          <w:marLeft w:val="-225"/>
          <w:marRight w:val="-225"/>
          <w:marTop w:val="0"/>
          <w:marBottom w:val="0"/>
          <w:divBdr>
            <w:top w:val="none" w:sz="0" w:space="0" w:color="auto"/>
            <w:left w:val="none" w:sz="0" w:space="0" w:color="auto"/>
            <w:bottom w:val="none" w:sz="0" w:space="0" w:color="auto"/>
            <w:right w:val="none" w:sz="0" w:space="0" w:color="auto"/>
          </w:divBdr>
          <w:divsChild>
            <w:div w:id="1640377905">
              <w:marLeft w:val="0"/>
              <w:marRight w:val="0"/>
              <w:marTop w:val="0"/>
              <w:marBottom w:val="0"/>
              <w:divBdr>
                <w:top w:val="none" w:sz="0" w:space="0" w:color="auto"/>
                <w:left w:val="none" w:sz="0" w:space="0" w:color="auto"/>
                <w:bottom w:val="none" w:sz="0" w:space="0" w:color="auto"/>
                <w:right w:val="none" w:sz="0" w:space="0" w:color="auto"/>
              </w:divBdr>
              <w:divsChild>
                <w:div w:id="1640377892">
                  <w:marLeft w:val="-225"/>
                  <w:marRight w:val="-225"/>
                  <w:marTop w:val="0"/>
                  <w:marBottom w:val="0"/>
                  <w:divBdr>
                    <w:top w:val="none" w:sz="0" w:space="0" w:color="auto"/>
                    <w:left w:val="none" w:sz="0" w:space="0" w:color="auto"/>
                    <w:bottom w:val="none" w:sz="0" w:space="0" w:color="auto"/>
                    <w:right w:val="none" w:sz="0" w:space="0" w:color="auto"/>
                  </w:divBdr>
                  <w:divsChild>
                    <w:div w:id="1640377888">
                      <w:marLeft w:val="9750"/>
                      <w:marRight w:val="0"/>
                      <w:marTop w:val="0"/>
                      <w:marBottom w:val="0"/>
                      <w:divBdr>
                        <w:top w:val="none" w:sz="0" w:space="0" w:color="auto"/>
                        <w:left w:val="none" w:sz="0" w:space="0" w:color="auto"/>
                        <w:bottom w:val="none" w:sz="0" w:space="0" w:color="auto"/>
                        <w:right w:val="none" w:sz="0" w:space="0" w:color="auto"/>
                      </w:divBdr>
                      <w:divsChild>
                        <w:div w:id="164037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0377874">
      <w:marLeft w:val="0"/>
      <w:marRight w:val="0"/>
      <w:marTop w:val="0"/>
      <w:marBottom w:val="0"/>
      <w:divBdr>
        <w:top w:val="none" w:sz="0" w:space="0" w:color="auto"/>
        <w:left w:val="none" w:sz="0" w:space="0" w:color="auto"/>
        <w:bottom w:val="none" w:sz="0" w:space="0" w:color="auto"/>
        <w:right w:val="none" w:sz="0" w:space="0" w:color="auto"/>
      </w:divBdr>
      <w:divsChild>
        <w:div w:id="1640377876">
          <w:marLeft w:val="0"/>
          <w:marRight w:val="0"/>
          <w:marTop w:val="0"/>
          <w:marBottom w:val="0"/>
          <w:divBdr>
            <w:top w:val="none" w:sz="0" w:space="0" w:color="auto"/>
            <w:left w:val="none" w:sz="0" w:space="0" w:color="auto"/>
            <w:bottom w:val="none" w:sz="0" w:space="0" w:color="auto"/>
            <w:right w:val="none" w:sz="0" w:space="0" w:color="auto"/>
          </w:divBdr>
        </w:div>
        <w:div w:id="1640377885">
          <w:marLeft w:val="0"/>
          <w:marRight w:val="0"/>
          <w:marTop w:val="0"/>
          <w:marBottom w:val="0"/>
          <w:divBdr>
            <w:top w:val="none" w:sz="0" w:space="0" w:color="auto"/>
            <w:left w:val="none" w:sz="0" w:space="0" w:color="auto"/>
            <w:bottom w:val="none" w:sz="0" w:space="0" w:color="auto"/>
            <w:right w:val="none" w:sz="0" w:space="0" w:color="auto"/>
          </w:divBdr>
          <w:divsChild>
            <w:div w:id="1640377861">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67">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98">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40377879">
      <w:marLeft w:val="0"/>
      <w:marRight w:val="0"/>
      <w:marTop w:val="0"/>
      <w:marBottom w:val="0"/>
      <w:divBdr>
        <w:top w:val="none" w:sz="0" w:space="0" w:color="auto"/>
        <w:left w:val="none" w:sz="0" w:space="0" w:color="auto"/>
        <w:bottom w:val="none" w:sz="0" w:space="0" w:color="auto"/>
        <w:right w:val="none" w:sz="0" w:space="0" w:color="auto"/>
      </w:divBdr>
      <w:divsChild>
        <w:div w:id="1640377866">
          <w:marLeft w:val="0"/>
          <w:marRight w:val="0"/>
          <w:marTop w:val="0"/>
          <w:marBottom w:val="0"/>
          <w:divBdr>
            <w:top w:val="none" w:sz="0" w:space="0" w:color="auto"/>
            <w:left w:val="none" w:sz="0" w:space="0" w:color="auto"/>
            <w:bottom w:val="none" w:sz="0" w:space="0" w:color="auto"/>
            <w:right w:val="none" w:sz="0" w:space="0" w:color="auto"/>
          </w:divBdr>
          <w:divsChild>
            <w:div w:id="1640377890">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2">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9">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0377886">
          <w:marLeft w:val="0"/>
          <w:marRight w:val="0"/>
          <w:marTop w:val="0"/>
          <w:marBottom w:val="0"/>
          <w:divBdr>
            <w:top w:val="none" w:sz="0" w:space="0" w:color="auto"/>
            <w:left w:val="none" w:sz="0" w:space="0" w:color="auto"/>
            <w:bottom w:val="none" w:sz="0" w:space="0" w:color="auto"/>
            <w:right w:val="none" w:sz="0" w:space="0" w:color="auto"/>
          </w:divBdr>
        </w:div>
      </w:divsChild>
    </w:div>
    <w:div w:id="1640377880">
      <w:marLeft w:val="0"/>
      <w:marRight w:val="0"/>
      <w:marTop w:val="0"/>
      <w:marBottom w:val="0"/>
      <w:divBdr>
        <w:top w:val="none" w:sz="0" w:space="0" w:color="auto"/>
        <w:left w:val="none" w:sz="0" w:space="0" w:color="auto"/>
        <w:bottom w:val="none" w:sz="0" w:space="0" w:color="auto"/>
        <w:right w:val="none" w:sz="0" w:space="0" w:color="auto"/>
      </w:divBdr>
      <w:divsChild>
        <w:div w:id="1640377862">
          <w:marLeft w:val="0"/>
          <w:marRight w:val="0"/>
          <w:marTop w:val="0"/>
          <w:marBottom w:val="75"/>
          <w:divBdr>
            <w:top w:val="none" w:sz="0" w:space="0" w:color="auto"/>
            <w:left w:val="none" w:sz="0" w:space="0" w:color="auto"/>
            <w:bottom w:val="none" w:sz="0" w:space="0" w:color="auto"/>
            <w:right w:val="none" w:sz="0" w:space="0" w:color="auto"/>
          </w:divBdr>
        </w:div>
        <w:div w:id="1640377887">
          <w:marLeft w:val="0"/>
          <w:marRight w:val="0"/>
          <w:marTop w:val="0"/>
          <w:marBottom w:val="75"/>
          <w:divBdr>
            <w:top w:val="none" w:sz="0" w:space="0" w:color="auto"/>
            <w:left w:val="none" w:sz="0" w:space="0" w:color="auto"/>
            <w:bottom w:val="none" w:sz="0" w:space="0" w:color="auto"/>
            <w:right w:val="none" w:sz="0" w:space="0" w:color="auto"/>
          </w:divBdr>
        </w:div>
      </w:divsChild>
    </w:div>
    <w:div w:id="1640377884">
      <w:marLeft w:val="0"/>
      <w:marRight w:val="0"/>
      <w:marTop w:val="0"/>
      <w:marBottom w:val="0"/>
      <w:divBdr>
        <w:top w:val="none" w:sz="0" w:space="0" w:color="auto"/>
        <w:left w:val="none" w:sz="0" w:space="0" w:color="auto"/>
        <w:bottom w:val="none" w:sz="0" w:space="0" w:color="auto"/>
        <w:right w:val="none" w:sz="0" w:space="0" w:color="auto"/>
      </w:divBdr>
    </w:div>
    <w:div w:id="1640377889">
      <w:marLeft w:val="0"/>
      <w:marRight w:val="0"/>
      <w:marTop w:val="0"/>
      <w:marBottom w:val="0"/>
      <w:divBdr>
        <w:top w:val="none" w:sz="0" w:space="0" w:color="auto"/>
        <w:left w:val="none" w:sz="0" w:space="0" w:color="auto"/>
        <w:bottom w:val="none" w:sz="0" w:space="0" w:color="auto"/>
        <w:right w:val="none" w:sz="0" w:space="0" w:color="auto"/>
      </w:divBdr>
      <w:divsChild>
        <w:div w:id="1640377868">
          <w:marLeft w:val="0"/>
          <w:marRight w:val="0"/>
          <w:marTop w:val="0"/>
          <w:marBottom w:val="0"/>
          <w:divBdr>
            <w:top w:val="none" w:sz="0" w:space="0" w:color="auto"/>
            <w:left w:val="none" w:sz="0" w:space="0" w:color="auto"/>
            <w:bottom w:val="none" w:sz="0" w:space="0" w:color="auto"/>
            <w:right w:val="none" w:sz="0" w:space="0" w:color="auto"/>
          </w:divBdr>
          <w:divsChild>
            <w:div w:id="1640377865">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78">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0">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0377920">
          <w:marLeft w:val="0"/>
          <w:marRight w:val="0"/>
          <w:marTop w:val="0"/>
          <w:marBottom w:val="0"/>
          <w:divBdr>
            <w:top w:val="none" w:sz="0" w:space="0" w:color="auto"/>
            <w:left w:val="none" w:sz="0" w:space="0" w:color="auto"/>
            <w:bottom w:val="none" w:sz="0" w:space="0" w:color="auto"/>
            <w:right w:val="none" w:sz="0" w:space="0" w:color="auto"/>
          </w:divBdr>
        </w:div>
      </w:divsChild>
    </w:div>
    <w:div w:id="1640377891">
      <w:marLeft w:val="0"/>
      <w:marRight w:val="0"/>
      <w:marTop w:val="0"/>
      <w:marBottom w:val="0"/>
      <w:divBdr>
        <w:top w:val="none" w:sz="0" w:space="0" w:color="auto"/>
        <w:left w:val="none" w:sz="0" w:space="0" w:color="auto"/>
        <w:bottom w:val="none" w:sz="0" w:space="0" w:color="auto"/>
        <w:right w:val="none" w:sz="0" w:space="0" w:color="auto"/>
      </w:divBdr>
    </w:div>
    <w:div w:id="1640377897">
      <w:marLeft w:val="0"/>
      <w:marRight w:val="0"/>
      <w:marTop w:val="0"/>
      <w:marBottom w:val="0"/>
      <w:divBdr>
        <w:top w:val="none" w:sz="0" w:space="0" w:color="auto"/>
        <w:left w:val="none" w:sz="0" w:space="0" w:color="auto"/>
        <w:bottom w:val="none" w:sz="0" w:space="0" w:color="auto"/>
        <w:right w:val="none" w:sz="0" w:space="0" w:color="auto"/>
      </w:divBdr>
      <w:divsChild>
        <w:div w:id="1640377894">
          <w:marLeft w:val="0"/>
          <w:marRight w:val="0"/>
          <w:marTop w:val="0"/>
          <w:marBottom w:val="0"/>
          <w:divBdr>
            <w:top w:val="none" w:sz="0" w:space="0" w:color="auto"/>
            <w:left w:val="none" w:sz="0" w:space="0" w:color="auto"/>
            <w:bottom w:val="none" w:sz="0" w:space="0" w:color="auto"/>
            <w:right w:val="none" w:sz="0" w:space="0" w:color="auto"/>
          </w:divBdr>
          <w:divsChild>
            <w:div w:id="1640377877">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83">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03">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0377900">
          <w:marLeft w:val="0"/>
          <w:marRight w:val="0"/>
          <w:marTop w:val="0"/>
          <w:marBottom w:val="0"/>
          <w:divBdr>
            <w:top w:val="none" w:sz="0" w:space="0" w:color="auto"/>
            <w:left w:val="none" w:sz="0" w:space="0" w:color="auto"/>
            <w:bottom w:val="none" w:sz="0" w:space="0" w:color="auto"/>
            <w:right w:val="none" w:sz="0" w:space="0" w:color="auto"/>
          </w:divBdr>
        </w:div>
      </w:divsChild>
    </w:div>
    <w:div w:id="1640377904">
      <w:marLeft w:val="0"/>
      <w:marRight w:val="0"/>
      <w:marTop w:val="0"/>
      <w:marBottom w:val="0"/>
      <w:divBdr>
        <w:top w:val="none" w:sz="0" w:space="0" w:color="auto"/>
        <w:left w:val="none" w:sz="0" w:space="0" w:color="auto"/>
        <w:bottom w:val="none" w:sz="0" w:space="0" w:color="auto"/>
        <w:right w:val="none" w:sz="0" w:space="0" w:color="auto"/>
      </w:divBdr>
    </w:div>
    <w:div w:id="1640377911">
      <w:marLeft w:val="0"/>
      <w:marRight w:val="0"/>
      <w:marTop w:val="0"/>
      <w:marBottom w:val="0"/>
      <w:divBdr>
        <w:top w:val="none" w:sz="0" w:space="0" w:color="auto"/>
        <w:left w:val="none" w:sz="0" w:space="0" w:color="auto"/>
        <w:bottom w:val="none" w:sz="0" w:space="0" w:color="auto"/>
        <w:right w:val="none" w:sz="0" w:space="0" w:color="auto"/>
      </w:divBdr>
    </w:div>
    <w:div w:id="1640377914">
      <w:marLeft w:val="0"/>
      <w:marRight w:val="0"/>
      <w:marTop w:val="0"/>
      <w:marBottom w:val="0"/>
      <w:divBdr>
        <w:top w:val="none" w:sz="0" w:space="0" w:color="auto"/>
        <w:left w:val="none" w:sz="0" w:space="0" w:color="auto"/>
        <w:bottom w:val="none" w:sz="0" w:space="0" w:color="auto"/>
        <w:right w:val="none" w:sz="0" w:space="0" w:color="auto"/>
      </w:divBdr>
    </w:div>
    <w:div w:id="1640377915">
      <w:marLeft w:val="0"/>
      <w:marRight w:val="0"/>
      <w:marTop w:val="0"/>
      <w:marBottom w:val="0"/>
      <w:divBdr>
        <w:top w:val="none" w:sz="0" w:space="0" w:color="auto"/>
        <w:left w:val="none" w:sz="0" w:space="0" w:color="auto"/>
        <w:bottom w:val="none" w:sz="0" w:space="0" w:color="auto"/>
        <w:right w:val="none" w:sz="0" w:space="0" w:color="auto"/>
      </w:divBdr>
    </w:div>
    <w:div w:id="1640377921">
      <w:marLeft w:val="0"/>
      <w:marRight w:val="0"/>
      <w:marTop w:val="0"/>
      <w:marBottom w:val="0"/>
      <w:divBdr>
        <w:top w:val="none" w:sz="0" w:space="0" w:color="auto"/>
        <w:left w:val="none" w:sz="0" w:space="0" w:color="auto"/>
        <w:bottom w:val="none" w:sz="0" w:space="0" w:color="auto"/>
        <w:right w:val="none" w:sz="0" w:space="0" w:color="auto"/>
      </w:divBdr>
      <w:divsChild>
        <w:div w:id="1640377869">
          <w:marLeft w:val="0"/>
          <w:marRight w:val="0"/>
          <w:marTop w:val="0"/>
          <w:marBottom w:val="0"/>
          <w:divBdr>
            <w:top w:val="none" w:sz="0" w:space="0" w:color="auto"/>
            <w:left w:val="none" w:sz="0" w:space="0" w:color="auto"/>
            <w:bottom w:val="none" w:sz="0" w:space="0" w:color="auto"/>
            <w:right w:val="none" w:sz="0" w:space="0" w:color="auto"/>
          </w:divBdr>
        </w:div>
        <w:div w:id="1640377881">
          <w:marLeft w:val="0"/>
          <w:marRight w:val="0"/>
          <w:marTop w:val="0"/>
          <w:marBottom w:val="0"/>
          <w:divBdr>
            <w:top w:val="none" w:sz="0" w:space="0" w:color="auto"/>
            <w:left w:val="none" w:sz="0" w:space="0" w:color="auto"/>
            <w:bottom w:val="none" w:sz="0" w:space="0" w:color="auto"/>
            <w:right w:val="none" w:sz="0" w:space="0" w:color="auto"/>
          </w:divBdr>
          <w:divsChild>
            <w:div w:id="1640377870">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75">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96">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260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26</Pages>
  <Words>6983</Words>
  <Characters>39804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46694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6</cp:revision>
  <dcterms:created xsi:type="dcterms:W3CDTF">2021-11-18T11:05:00Z</dcterms:created>
  <dcterms:modified xsi:type="dcterms:W3CDTF">2023-06-27T08:51:00Z</dcterms:modified>
</cp:coreProperties>
</file>